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附件1</w:t>
      </w:r>
    </w:p>
    <w:p w:rsidR="00A04526" w:rsidRDefault="00A04526" w:rsidP="00A04526">
      <w:pPr>
        <w:pStyle w:val="a6"/>
        <w:overflowPunct w:val="0"/>
        <w:spacing w:line="56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proofErr w:type="gramStart"/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莲</w:t>
      </w:r>
      <w:proofErr w:type="gramEnd"/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  <w:shd w:val="clear" w:color="auto" w:fill="FFFFFF"/>
        </w:rPr>
        <w:t>湖</w:t>
      </w:r>
      <w:r>
        <w:rPr>
          <w:rStyle w:val="a5"/>
          <w:rFonts w:ascii="方正小标宋简体" w:eastAsia="方正小标宋简体" w:hAnsi="方正小标宋简体" w:cs="方正小标宋简体" w:hint="eastAsia"/>
          <w:b w:val="0"/>
          <w:color w:val="000000"/>
          <w:sz w:val="36"/>
          <w:szCs w:val="36"/>
          <w:shd w:val="clear" w:color="auto" w:fill="FFFFFF"/>
        </w:rPr>
        <w:t>区小区配套幼儿园治理工作领导小组</w:t>
      </w:r>
    </w:p>
    <w:p w:rsidR="00A04526" w:rsidRDefault="00A04526" w:rsidP="00A04526">
      <w:pPr>
        <w:pStyle w:val="a6"/>
        <w:overflowPunct w:val="0"/>
        <w:spacing w:line="560" w:lineRule="exact"/>
        <w:ind w:firstLineChars="200" w:firstLine="600"/>
        <w:jc w:val="both"/>
        <w:rPr>
          <w:rFonts w:ascii="仿宋_GB2312" w:eastAsia="仿宋_GB2312" w:hAnsi="仿宋_GB2312" w:cs="仿宋_GB2312" w:hint="eastAsia"/>
          <w:color w:val="000000"/>
          <w:sz w:val="30"/>
          <w:szCs w:val="30"/>
          <w:shd w:val="clear" w:color="auto" w:fill="FFFFFF"/>
        </w:rPr>
      </w:pPr>
    </w:p>
    <w:p w:rsidR="00A04526" w:rsidRDefault="00A04526" w:rsidP="00A04526">
      <w:pPr>
        <w:pStyle w:val="a6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为进一步加强小区配套幼儿园规划、建设、移交、办园等方面的治理工作，经区政府研究，决定成立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莲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湖区小区配套幼儿园治理工作领导小组。具体职责和分工如下：</w:t>
      </w:r>
    </w:p>
    <w:p w:rsidR="00A04526" w:rsidRDefault="00A04526" w:rsidP="00A04526">
      <w:pPr>
        <w:pStyle w:val="a6"/>
        <w:overflowPunct w:val="0"/>
        <w:spacing w:line="560" w:lineRule="exact"/>
        <w:ind w:firstLineChars="200" w:firstLine="640"/>
        <w:jc w:val="both"/>
        <w:rPr>
          <w:rFonts w:ascii="黑体" w:eastAsia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一、领导小组成员名单</w:t>
      </w:r>
    </w:p>
    <w:p w:rsidR="00A04526" w:rsidRDefault="00A04526" w:rsidP="00A04526">
      <w:pPr>
        <w:pStyle w:val="a6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组  长：王  岩  区政府副区长</w:t>
      </w:r>
    </w:p>
    <w:p w:rsidR="00A04526" w:rsidRDefault="00A04526" w:rsidP="00A04526">
      <w:pPr>
        <w:pStyle w:val="a6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副组长：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茜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区教育局局长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　　        李松林  区住建局局长</w:t>
      </w:r>
    </w:p>
    <w:p w:rsidR="00A04526" w:rsidRDefault="00A04526" w:rsidP="00A04526">
      <w:pPr>
        <w:pStyle w:val="a6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成  员：方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磊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区委编办机构编制督查专员</w:t>
      </w:r>
    </w:p>
    <w:p w:rsidR="00A04526" w:rsidRDefault="00A04526" w:rsidP="00A04526">
      <w:pPr>
        <w:pStyle w:val="a6"/>
        <w:overflowPunct w:val="0"/>
        <w:spacing w:line="560" w:lineRule="exact"/>
        <w:ind w:firstLineChars="600" w:firstLine="192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赵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曼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区政府办副主任</w:t>
      </w:r>
    </w:p>
    <w:p w:rsidR="00A04526" w:rsidRDefault="00A04526" w:rsidP="00A04526">
      <w:pPr>
        <w:pStyle w:val="a6"/>
        <w:overflowPunct w:val="0"/>
        <w:spacing w:line="560" w:lineRule="exact"/>
        <w:ind w:firstLineChars="600" w:firstLine="192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项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仑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区发改委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副主任</w:t>
      </w:r>
    </w:p>
    <w:p w:rsidR="00A04526" w:rsidRDefault="00A04526" w:rsidP="00A04526">
      <w:pPr>
        <w:pStyle w:val="a6"/>
        <w:overflowPunct w:val="0"/>
        <w:spacing w:line="560" w:lineRule="exact"/>
        <w:ind w:firstLineChars="600" w:firstLine="192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马晓玮  区教育局副调研员</w:t>
      </w:r>
    </w:p>
    <w:p w:rsidR="00A04526" w:rsidRDefault="00A04526" w:rsidP="00A04526">
      <w:pPr>
        <w:pStyle w:val="a6"/>
        <w:overflowPunct w:val="0"/>
        <w:spacing w:line="560" w:lineRule="exact"/>
        <w:ind w:firstLineChars="600" w:firstLine="192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屈文侠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区民政局副局长</w:t>
      </w:r>
    </w:p>
    <w:p w:rsidR="00A04526" w:rsidRDefault="00A04526" w:rsidP="00A04526">
      <w:pPr>
        <w:pStyle w:val="a6"/>
        <w:overflowPunct w:val="0"/>
        <w:spacing w:line="560" w:lineRule="exact"/>
        <w:ind w:firstLineChars="600" w:firstLine="192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李  延  区财政局副局长</w:t>
      </w:r>
    </w:p>
    <w:p w:rsidR="00A04526" w:rsidRDefault="00A04526" w:rsidP="00A04526">
      <w:pPr>
        <w:pStyle w:val="a6"/>
        <w:overflowPunct w:val="0"/>
        <w:spacing w:line="560" w:lineRule="exact"/>
        <w:ind w:firstLineChars="600" w:firstLine="192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邓小军  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人社局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副局长</w:t>
      </w:r>
    </w:p>
    <w:p w:rsidR="00A04526" w:rsidRDefault="00A04526" w:rsidP="00A04526">
      <w:pPr>
        <w:pStyle w:val="a6"/>
        <w:overflowPunct w:val="0"/>
        <w:spacing w:line="560" w:lineRule="exact"/>
        <w:ind w:firstLineChars="600" w:firstLine="192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李西安  公安莲湖分局副局长</w:t>
      </w:r>
    </w:p>
    <w:p w:rsidR="00A04526" w:rsidRDefault="00A04526" w:rsidP="00A04526">
      <w:pPr>
        <w:pStyle w:val="a6"/>
        <w:overflowPunct w:val="0"/>
        <w:spacing w:line="560" w:lineRule="exact"/>
        <w:ind w:firstLineChars="600" w:firstLine="1920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郭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用  规划莲湖分局副调研员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          何兆达  国土莲湖分局副局长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　　      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戴保福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青年路街道办事处副主任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　　        孙军宁  北院门街道办事处副主任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　          王  华  环西街道办事处副主任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　　        李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楠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西关街道办事处副主任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lastRenderedPageBreak/>
        <w:t xml:space="preserve">　　      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沈敏亮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土门街道办事处副主任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color w:val="FF0000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FF0000"/>
          <w:sz w:val="32"/>
          <w:szCs w:val="32"/>
          <w:shd w:val="clear" w:color="auto" w:fill="FFFFFF"/>
        </w:rPr>
        <w:t xml:space="preserve">　　        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李宏忠  红庙坡街道办事处副主任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　　      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东  桃园路街道办事处副主任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　　        韩  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枣园街道办事处武装部部长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　　        罗天平  北关街道办事处武装部部长</w:t>
      </w:r>
    </w:p>
    <w:p w:rsidR="00A04526" w:rsidRDefault="00A04526" w:rsidP="00A04526">
      <w:pPr>
        <w:pStyle w:val="a6"/>
        <w:overflowPunct w:val="0"/>
        <w:spacing w:line="560" w:lineRule="exact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  <w:shd w:val="clear" w:color="auto" w:fill="FFFFFF"/>
        </w:rPr>
        <w:t>二、领导小组及办公室主要职责</w:t>
      </w:r>
    </w:p>
    <w:p w:rsidR="00A04526" w:rsidRDefault="00A04526" w:rsidP="00A04526">
      <w:pPr>
        <w:pStyle w:val="a6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治理工作领导小组下设办公室，办公室设在区教育局，办公室主任由区教育局局长郭茜同志兼任，办公室副主任由区教育局副局长马晓玮同志担任。负责牵头组织、统筹协调，汇总各相关部门、各街办摸底排查小区配套幼儿园移交、使用情况，会同相关部门研究制定整改方案。</w:t>
      </w:r>
    </w:p>
    <w:p w:rsidR="00A04526" w:rsidRDefault="00A04526" w:rsidP="00A04526">
      <w:pPr>
        <w:pStyle w:val="a6"/>
        <w:overflowPunct w:val="0"/>
        <w:spacing w:line="560" w:lineRule="exact"/>
        <w:ind w:firstLineChars="200" w:firstLine="640"/>
        <w:jc w:val="both"/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</w:pPr>
      <w:r>
        <w:rPr>
          <w:rFonts w:ascii="黑体" w:eastAsia="黑体" w:hAnsi="黑体" w:cs="黑体" w:hint="eastAsia"/>
          <w:color w:val="000000"/>
          <w:sz w:val="32"/>
          <w:szCs w:val="32"/>
          <w:shd w:val="clear" w:color="auto" w:fill="FFFFFF"/>
        </w:rPr>
        <w:t>三、各成员单位工作任务</w:t>
      </w:r>
    </w:p>
    <w:p w:rsidR="00A04526" w:rsidRDefault="00A04526" w:rsidP="00A04526">
      <w:pPr>
        <w:pStyle w:val="a6"/>
        <w:shd w:val="clear" w:color="auto" w:fill="FFFFFF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（一）区委编办：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负责按程序做好小区配套幼儿园移交涉及的机构编制工作，根据办园性质，分别由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区委编办、区审批局、区民政局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依法办理事业单位法人登记、民办非企业单位法人登记和年检工作。</w:t>
      </w:r>
    </w:p>
    <w:p w:rsidR="00A04526" w:rsidRDefault="00A04526" w:rsidP="00A04526">
      <w:pPr>
        <w:pStyle w:val="a6"/>
        <w:shd w:val="clear" w:color="auto" w:fill="FFFFFF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（二）区教育局：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负责参与小区配套幼儿园规划、建设、验收、移交等各环节的工作，牵头做好本次专项治理的全面摸排工作；负责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根据治理工作各环节加强督导、监督。</w:t>
      </w:r>
    </w:p>
    <w:p w:rsidR="00A04526" w:rsidRDefault="00A04526" w:rsidP="00A04526">
      <w:pPr>
        <w:pStyle w:val="a6"/>
        <w:shd w:val="clear" w:color="auto" w:fill="FFFFFF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（三）区住建局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：负责加强对城镇小区配套幼儿园的建筑设计、施工建设、验收、移交的监管落实，</w:t>
      </w:r>
      <w:r>
        <w:rPr>
          <w:rFonts w:ascii="仿宋_GB2312" w:eastAsia="仿宋_GB2312" w:hAnsi="仿宋_GB2312" w:cs="仿宋_GB2312" w:hint="eastAsia"/>
          <w:bCs/>
          <w:color w:val="000000"/>
          <w:sz w:val="32"/>
          <w:szCs w:val="32"/>
          <w:shd w:val="clear" w:color="auto" w:fill="FFFFFF"/>
        </w:rPr>
        <w:t>与区教育局紧密配合做好本次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专项治理的摸排工作，于2019年5月初完成对摸排结果的分类认定，并全程参与相关分类治理工作。</w:t>
      </w:r>
    </w:p>
    <w:p w:rsidR="00A04526" w:rsidRDefault="00A04526" w:rsidP="00A04526">
      <w:pPr>
        <w:pStyle w:val="a6"/>
        <w:shd w:val="clear" w:color="auto" w:fill="FFFFFF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（四）</w:t>
      </w:r>
      <w:proofErr w:type="gramStart"/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区发改委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：负责参与小区配套幼儿园建设项目规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划布局，对需要补建、改建、新建的项目按程序及时办理审批、核准或备案手续。</w:t>
      </w:r>
    </w:p>
    <w:p w:rsidR="00A04526" w:rsidRDefault="00A04526" w:rsidP="00A04526">
      <w:pPr>
        <w:pStyle w:val="a6"/>
        <w:shd w:val="clear" w:color="auto" w:fill="FFFFFF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（五）区财政局</w:t>
      </w:r>
      <w:r>
        <w:rPr>
          <w:rFonts w:ascii="仿宋_GB2312" w:eastAsia="仿宋_GB2312" w:hAnsi="仿宋_GB2312" w:cs="仿宋_GB2312" w:hint="eastAsia"/>
          <w:b/>
          <w:bCs/>
          <w:color w:val="000000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密切配合发改、教育、编办、人社、规划、住建等部门的工作，按照分类治理的相关内容对应保障的资金做到足额保障。</w:t>
      </w:r>
    </w:p>
    <w:p w:rsidR="00A04526" w:rsidRDefault="00A04526" w:rsidP="00A04526">
      <w:pPr>
        <w:pStyle w:val="a6"/>
        <w:shd w:val="clear" w:color="auto" w:fill="FFFFFF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（六）区</w:t>
      </w:r>
      <w:proofErr w:type="gramStart"/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人社局</w:t>
      </w:r>
      <w:proofErr w:type="gramEnd"/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强化履行职责，完成好移交公办幼儿园人员的社会保险资金的安全监管、工资审核与分配、福利和津补贴管理等，确保幼儿园的正常运转。</w:t>
      </w:r>
    </w:p>
    <w:p w:rsidR="00A04526" w:rsidRDefault="00A04526" w:rsidP="00A04526">
      <w:pPr>
        <w:pStyle w:val="a6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（七）公安莲湖分局</w:t>
      </w:r>
      <w:r>
        <w:rPr>
          <w:rFonts w:ascii="仿宋_GB2312" w:eastAsia="仿宋_GB2312" w:hAnsi="仿宋_GB2312" w:cs="仿宋_GB2312" w:hint="eastAsia"/>
          <w:b/>
          <w:color w:val="000000"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负责做好小区配套幼儿园治理工作全过程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的维稳工作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。</w:t>
      </w:r>
    </w:p>
    <w:p w:rsidR="00A04526" w:rsidRDefault="00A04526" w:rsidP="00A04526">
      <w:pPr>
        <w:pStyle w:val="a6"/>
        <w:shd w:val="clear" w:color="auto" w:fill="FFFFFF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（八）规划莲湖分局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：根据国家和地方配建标准，统筹规划城镇小区配套幼儿园，将小区配套幼儿园必要建设用地及时纳入国土空间规划，按相关规定划拨建设用地。</w:t>
      </w:r>
    </w:p>
    <w:p w:rsidR="00A04526" w:rsidRDefault="00A04526" w:rsidP="00A04526">
      <w:pPr>
        <w:pStyle w:val="a6"/>
        <w:shd w:val="clear" w:color="auto" w:fill="FFFFFF"/>
        <w:overflowPunct w:val="0"/>
        <w:spacing w:line="560" w:lineRule="exact"/>
        <w:ind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</w:pPr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（九）国土莲湖分局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根据规划意见，将配套幼儿园项目用地纳入小区建设用地，并核实已建小区配套幼儿园土地用途、性质；负责落实小区配套幼儿园的规划、设计和用地。</w:t>
      </w:r>
    </w:p>
    <w:p w:rsidR="00AD3EC8" w:rsidRPr="00A04526" w:rsidRDefault="00A04526" w:rsidP="00A04526">
      <w:r>
        <w:rPr>
          <w:rFonts w:ascii="楷体_GB2312" w:eastAsia="楷体_GB2312" w:hAnsi="楷体_GB2312" w:cs="楷体_GB2312" w:hint="eastAsia"/>
          <w:color w:val="000000"/>
          <w:sz w:val="32"/>
          <w:szCs w:val="32"/>
          <w:shd w:val="clear" w:color="auto" w:fill="FFFFFF"/>
        </w:rPr>
        <w:t>（十）各街道办事处</w:t>
      </w:r>
      <w:r>
        <w:rPr>
          <w:rFonts w:ascii="仿宋_GB2312" w:eastAsia="仿宋_GB2312" w:hAnsi="仿宋_GB2312" w:cs="仿宋_GB2312" w:hint="eastAsia"/>
          <w:b/>
          <w:bCs/>
          <w:sz w:val="32"/>
          <w:szCs w:val="32"/>
          <w:shd w:val="clear" w:color="auto" w:fill="FFFFFF"/>
        </w:rPr>
        <w:t>：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负责做好前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FFFFFF"/>
        </w:rPr>
        <w:t>期摸底排查工作。</w:t>
      </w:r>
      <w:bookmarkStart w:id="0" w:name="_GoBack"/>
      <w:bookmarkEnd w:id="0"/>
    </w:p>
    <w:sectPr w:rsidR="00AD3EC8" w:rsidRPr="00A04526" w:rsidSect="00A045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14BB4" w:rsidRDefault="00814BB4" w:rsidP="007E0A63">
      <w:r>
        <w:separator/>
      </w:r>
    </w:p>
  </w:endnote>
  <w:endnote w:type="continuationSeparator" w:id="0">
    <w:p w:rsidR="00814BB4" w:rsidRDefault="00814BB4" w:rsidP="007E0A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14BB4" w:rsidRDefault="00814BB4" w:rsidP="007E0A63">
      <w:r>
        <w:separator/>
      </w:r>
    </w:p>
  </w:footnote>
  <w:footnote w:type="continuationSeparator" w:id="0">
    <w:p w:rsidR="00814BB4" w:rsidRDefault="00814BB4" w:rsidP="007E0A6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C906BA"/>
    <w:multiLevelType w:val="singleLevel"/>
    <w:tmpl w:val="58C906BA"/>
    <w:lvl w:ilvl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7446"/>
    <w:rsid w:val="00072E1A"/>
    <w:rsid w:val="001F4A06"/>
    <w:rsid w:val="002E5517"/>
    <w:rsid w:val="00335C7A"/>
    <w:rsid w:val="004616E1"/>
    <w:rsid w:val="00520BD7"/>
    <w:rsid w:val="00544E70"/>
    <w:rsid w:val="005975A4"/>
    <w:rsid w:val="00617446"/>
    <w:rsid w:val="00637087"/>
    <w:rsid w:val="007E0A63"/>
    <w:rsid w:val="00814BB4"/>
    <w:rsid w:val="00981589"/>
    <w:rsid w:val="009F4289"/>
    <w:rsid w:val="00A04526"/>
    <w:rsid w:val="00AC11DB"/>
    <w:rsid w:val="00AD3EC8"/>
    <w:rsid w:val="00AF6452"/>
    <w:rsid w:val="00CA3D8B"/>
    <w:rsid w:val="00CA63E8"/>
    <w:rsid w:val="00CE22F1"/>
    <w:rsid w:val="00D0602B"/>
    <w:rsid w:val="00F14D8F"/>
    <w:rsid w:val="00F52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0A6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0A6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0A6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0A6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0A63"/>
    <w:rPr>
      <w:sz w:val="18"/>
      <w:szCs w:val="18"/>
    </w:rPr>
  </w:style>
  <w:style w:type="character" w:styleId="a5">
    <w:name w:val="Strong"/>
    <w:basedOn w:val="a0"/>
    <w:qFormat/>
    <w:rsid w:val="00A04526"/>
    <w:rPr>
      <w:b/>
    </w:rPr>
  </w:style>
  <w:style w:type="paragraph" w:styleId="a6">
    <w:name w:val="Normal (Web)"/>
    <w:basedOn w:val="a"/>
    <w:qFormat/>
    <w:rsid w:val="00A04526"/>
    <w:pPr>
      <w:jc w:val="left"/>
    </w:pPr>
    <w:rPr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209</Words>
  <Characters>1196</Characters>
  <Application>Microsoft Office Word</Application>
  <DocSecurity>0</DocSecurity>
  <Lines>9</Lines>
  <Paragraphs>2</Paragraphs>
  <ScaleCrop>false</ScaleCrop>
  <Company>Microsoft</Company>
  <LinksUpToDate>false</LinksUpToDate>
  <CharactersWithSpaces>1403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12</cp:revision>
  <dcterms:created xsi:type="dcterms:W3CDTF">2019-08-16T08:24:00Z</dcterms:created>
  <dcterms:modified xsi:type="dcterms:W3CDTF">2019-08-16T09:24:00Z</dcterms:modified>
</cp:coreProperties>
</file>