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text" w:horzAnchor="page" w:tblpX="861" w:tblpY="-835"/>
        <w:tblOverlap w:val="never"/>
        <w:tblW w:w="0" w:type="auto"/>
        <w:tblLook w:val="0000" w:firstRow="0" w:lastRow="0" w:firstColumn="0" w:lastColumn="0" w:noHBand="0" w:noVBand="0"/>
      </w:tblPr>
      <w:tblGrid>
        <w:gridCol w:w="3674"/>
        <w:gridCol w:w="1786"/>
        <w:gridCol w:w="3436"/>
        <w:gridCol w:w="1830"/>
        <w:gridCol w:w="3210"/>
        <w:gridCol w:w="1198"/>
      </w:tblGrid>
      <w:tr w:rsidR="00B945CF" w:rsidRPr="00B945CF" w:rsidTr="00D23E47">
        <w:trPr>
          <w:trHeight w:val="450"/>
        </w:trPr>
        <w:tc>
          <w:tcPr>
            <w:tcW w:w="15134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宋体" w:eastAsia="宋体" w:hAnsi="Times New Roman" w:cs="Times New Roman" w:hint="eastAsia"/>
                <w:b/>
                <w:sz w:val="40"/>
                <w:szCs w:val="24"/>
              </w:rPr>
            </w:pPr>
            <w:r w:rsidRPr="00B945CF">
              <w:rPr>
                <w:rFonts w:ascii="黑体" w:eastAsia="黑体" w:hAnsi="Times New Roman" w:cs="Times New Roman" w:hint="eastAsia"/>
                <w:sz w:val="32"/>
                <w:szCs w:val="32"/>
              </w:rPr>
              <w:t>（一）</w:t>
            </w:r>
            <w:r w:rsidRPr="00B945CF">
              <w:rPr>
                <w:rFonts w:ascii="黑体" w:eastAsia="黑体" w:hAnsi="黑体" w:cs="Times New Roman" w:hint="eastAsia"/>
                <w:sz w:val="32"/>
                <w:szCs w:val="32"/>
              </w:rPr>
              <w:t>西安市莲湖区人力资源和社会保障局2016年度收入支出决算总表</w:t>
            </w:r>
          </w:p>
        </w:tc>
      </w:tr>
      <w:tr w:rsidR="00B945CF" w:rsidRPr="00B945CF" w:rsidTr="00D23E47">
        <w:trPr>
          <w:trHeight w:val="282"/>
        </w:trPr>
        <w:tc>
          <w:tcPr>
            <w:tcW w:w="546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b/>
                <w:sz w:val="20"/>
                <w:szCs w:val="24"/>
              </w:rPr>
            </w:pPr>
          </w:p>
        </w:tc>
        <w:tc>
          <w:tcPr>
            <w:tcW w:w="34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b/>
                <w:sz w:val="20"/>
                <w:szCs w:val="24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b/>
                <w:sz w:val="20"/>
                <w:szCs w:val="24"/>
              </w:rPr>
            </w:pP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b/>
                <w:sz w:val="20"/>
                <w:szCs w:val="24"/>
              </w:rPr>
            </w:pPr>
            <w:r>
              <w:rPr>
                <w:rFonts w:ascii="宋体" w:eastAsia="宋体" w:hAnsi="Times New Roman" w:cs="Times New Roman" w:hint="eastAsia"/>
                <w:b/>
                <w:sz w:val="20"/>
                <w:szCs w:val="24"/>
              </w:rPr>
              <w:t>单位：万元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B945CF" w:rsidRPr="00B945CF" w:rsidRDefault="00B945CF" w:rsidP="00B945CF">
            <w:pPr>
              <w:ind w:right="400"/>
              <w:rPr>
                <w:rFonts w:ascii="宋体" w:eastAsia="宋体" w:hAnsi="Times New Roman" w:cs="Times New Roman" w:hint="eastAsia"/>
                <w:b/>
                <w:sz w:val="20"/>
                <w:szCs w:val="24"/>
              </w:rPr>
            </w:pPr>
          </w:p>
        </w:tc>
      </w:tr>
      <w:tr w:rsidR="00B945CF" w:rsidRPr="00B945CF" w:rsidTr="00D23E47">
        <w:trPr>
          <w:trHeight w:val="300"/>
        </w:trPr>
        <w:tc>
          <w:tcPr>
            <w:tcW w:w="3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宋体" w:eastAsia="宋体" w:hAnsi="Times New Roman" w:cs="Times New Roman" w:hint="eastAsia"/>
                <w:b/>
                <w:sz w:val="20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b/>
                <w:sz w:val="20"/>
                <w:szCs w:val="24"/>
              </w:rPr>
              <w:t>项    目</w:t>
            </w: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宋体" w:eastAsia="宋体" w:hAnsi="Times New Roman" w:cs="Times New Roman" w:hint="eastAsia"/>
                <w:b/>
                <w:sz w:val="20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b/>
                <w:sz w:val="20"/>
                <w:szCs w:val="24"/>
              </w:rPr>
              <w:t>决算数</w:t>
            </w:r>
          </w:p>
        </w:tc>
        <w:tc>
          <w:tcPr>
            <w:tcW w:w="3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宋体" w:eastAsia="宋体" w:hAnsi="Times New Roman" w:cs="Times New Roman" w:hint="eastAsia"/>
                <w:b/>
                <w:sz w:val="20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b/>
                <w:sz w:val="20"/>
                <w:szCs w:val="24"/>
              </w:rPr>
              <w:t>项目(按功能分类)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宋体" w:eastAsia="宋体" w:hAnsi="Times New Roman" w:cs="Times New Roman" w:hint="eastAsia"/>
                <w:b/>
                <w:sz w:val="20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b/>
                <w:sz w:val="20"/>
                <w:szCs w:val="24"/>
              </w:rPr>
              <w:t>决算数</w:t>
            </w:r>
          </w:p>
        </w:tc>
        <w:tc>
          <w:tcPr>
            <w:tcW w:w="3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宋体" w:eastAsia="宋体" w:hAnsi="Times New Roman" w:cs="Times New Roman" w:hint="eastAsia"/>
                <w:b/>
                <w:sz w:val="20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b/>
                <w:sz w:val="20"/>
                <w:szCs w:val="24"/>
              </w:rPr>
              <w:t>项目(按支出性质和经济分类)</w:t>
            </w:r>
          </w:p>
        </w:tc>
        <w:tc>
          <w:tcPr>
            <w:tcW w:w="1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宋体" w:eastAsia="宋体" w:hAnsi="Times New Roman" w:cs="Times New Roman" w:hint="eastAsia"/>
                <w:b/>
                <w:sz w:val="20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b/>
                <w:sz w:val="20"/>
                <w:szCs w:val="24"/>
              </w:rPr>
              <w:t>决算数</w:t>
            </w:r>
          </w:p>
        </w:tc>
      </w:tr>
      <w:tr w:rsidR="00B945CF" w:rsidRPr="00B945CF" w:rsidTr="00D23E47">
        <w:trPr>
          <w:trHeight w:val="300"/>
        </w:trPr>
        <w:tc>
          <w:tcPr>
            <w:tcW w:w="3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20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20"/>
                <w:szCs w:val="24"/>
              </w:rPr>
              <w:t xml:space="preserve">  1、财政拨款</w:t>
            </w: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35875.93</w:t>
            </w:r>
          </w:p>
        </w:tc>
        <w:tc>
          <w:tcPr>
            <w:tcW w:w="3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20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20"/>
                <w:szCs w:val="24"/>
              </w:rPr>
              <w:t xml:space="preserve">  1、一般公共服务支出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572.00</w:t>
            </w:r>
          </w:p>
        </w:tc>
        <w:tc>
          <w:tcPr>
            <w:tcW w:w="3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一、基本支出</w:t>
            </w:r>
          </w:p>
        </w:tc>
        <w:tc>
          <w:tcPr>
            <w:tcW w:w="1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20856.13</w:t>
            </w:r>
          </w:p>
        </w:tc>
      </w:tr>
      <w:tr w:rsidR="00B945CF" w:rsidRPr="00B945CF" w:rsidTr="00D23E47">
        <w:trPr>
          <w:trHeight w:val="300"/>
        </w:trPr>
        <w:tc>
          <w:tcPr>
            <w:tcW w:w="3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20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20"/>
                <w:szCs w:val="24"/>
              </w:rPr>
              <w:t xml:space="preserve">    其中：政府性基金拨款</w:t>
            </w: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69.79</w:t>
            </w:r>
          </w:p>
        </w:tc>
        <w:tc>
          <w:tcPr>
            <w:tcW w:w="3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20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20"/>
                <w:szCs w:val="24"/>
              </w:rPr>
              <w:t xml:space="preserve">  2、外交支出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3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 xml:space="preserve">    人员经费</w:t>
            </w:r>
          </w:p>
        </w:tc>
        <w:tc>
          <w:tcPr>
            <w:tcW w:w="1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20754.07</w:t>
            </w:r>
          </w:p>
        </w:tc>
      </w:tr>
      <w:tr w:rsidR="00B945CF" w:rsidRPr="00B945CF" w:rsidTr="00D23E47">
        <w:trPr>
          <w:trHeight w:val="300"/>
        </w:trPr>
        <w:tc>
          <w:tcPr>
            <w:tcW w:w="3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20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20"/>
                <w:szCs w:val="24"/>
              </w:rPr>
              <w:t xml:space="preserve">  2、上级补助收入</w:t>
            </w: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3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20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20"/>
                <w:szCs w:val="24"/>
              </w:rPr>
              <w:t xml:space="preserve">  3、国防支出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3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 xml:space="preserve">    日常公用经费</w:t>
            </w:r>
          </w:p>
        </w:tc>
        <w:tc>
          <w:tcPr>
            <w:tcW w:w="1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102.06</w:t>
            </w:r>
          </w:p>
        </w:tc>
      </w:tr>
      <w:tr w:rsidR="00B945CF" w:rsidRPr="00B945CF" w:rsidTr="00D23E47">
        <w:trPr>
          <w:trHeight w:val="300"/>
        </w:trPr>
        <w:tc>
          <w:tcPr>
            <w:tcW w:w="3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20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20"/>
                <w:szCs w:val="24"/>
              </w:rPr>
              <w:t xml:space="preserve">  3、事业收入</w:t>
            </w: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3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20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20"/>
                <w:szCs w:val="24"/>
              </w:rPr>
              <w:t xml:space="preserve">  4、公共安全支出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3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二、项目支出</w:t>
            </w:r>
          </w:p>
        </w:tc>
        <w:tc>
          <w:tcPr>
            <w:tcW w:w="1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15075.10</w:t>
            </w:r>
          </w:p>
        </w:tc>
      </w:tr>
      <w:tr w:rsidR="00B945CF" w:rsidRPr="00B945CF" w:rsidTr="00D23E47">
        <w:trPr>
          <w:trHeight w:val="300"/>
        </w:trPr>
        <w:tc>
          <w:tcPr>
            <w:tcW w:w="3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20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20"/>
                <w:szCs w:val="24"/>
              </w:rPr>
              <w:t xml:space="preserve">      其中：纳入财政专户管理的收费</w:t>
            </w: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3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20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20"/>
                <w:szCs w:val="24"/>
              </w:rPr>
              <w:t xml:space="preserve">  5、教育支出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3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 xml:space="preserve">    基本建设类项目</w:t>
            </w:r>
          </w:p>
        </w:tc>
        <w:tc>
          <w:tcPr>
            <w:tcW w:w="1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</w:tr>
      <w:tr w:rsidR="00B945CF" w:rsidRPr="00B945CF" w:rsidTr="00D23E47">
        <w:trPr>
          <w:trHeight w:val="300"/>
        </w:trPr>
        <w:tc>
          <w:tcPr>
            <w:tcW w:w="3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20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20"/>
                <w:szCs w:val="24"/>
              </w:rPr>
              <w:t xml:space="preserve">  4、经营收入</w:t>
            </w: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3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20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20"/>
                <w:szCs w:val="24"/>
              </w:rPr>
              <w:t xml:space="preserve">  6、科学技术支出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3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 xml:space="preserve">    行政事业类项目</w:t>
            </w:r>
          </w:p>
        </w:tc>
        <w:tc>
          <w:tcPr>
            <w:tcW w:w="1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15075.10</w:t>
            </w:r>
          </w:p>
        </w:tc>
      </w:tr>
      <w:tr w:rsidR="00B945CF" w:rsidRPr="00B945CF" w:rsidTr="00D23E47">
        <w:trPr>
          <w:trHeight w:val="300"/>
        </w:trPr>
        <w:tc>
          <w:tcPr>
            <w:tcW w:w="3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20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20"/>
                <w:szCs w:val="24"/>
              </w:rPr>
              <w:t xml:space="preserve">  5、附属单位上缴收入</w:t>
            </w: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3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20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20"/>
                <w:szCs w:val="24"/>
              </w:rPr>
              <w:t xml:space="preserve">  7、文化体育与传媒支出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3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三、上缴上级支出</w:t>
            </w:r>
          </w:p>
        </w:tc>
        <w:tc>
          <w:tcPr>
            <w:tcW w:w="1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</w:tr>
      <w:tr w:rsidR="00B945CF" w:rsidRPr="00B945CF" w:rsidTr="00D23E47">
        <w:trPr>
          <w:trHeight w:val="300"/>
        </w:trPr>
        <w:tc>
          <w:tcPr>
            <w:tcW w:w="3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20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20"/>
                <w:szCs w:val="24"/>
              </w:rPr>
              <w:t xml:space="preserve">  7、其他收入</w:t>
            </w: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78.59</w:t>
            </w:r>
          </w:p>
        </w:tc>
        <w:tc>
          <w:tcPr>
            <w:tcW w:w="3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20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20"/>
                <w:szCs w:val="24"/>
              </w:rPr>
              <w:t xml:space="preserve">  8、社会保障和就业支出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27130.85</w:t>
            </w:r>
          </w:p>
        </w:tc>
        <w:tc>
          <w:tcPr>
            <w:tcW w:w="3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四、经营支出</w:t>
            </w:r>
          </w:p>
        </w:tc>
        <w:tc>
          <w:tcPr>
            <w:tcW w:w="1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</w:tr>
      <w:tr w:rsidR="00B945CF" w:rsidRPr="00B945CF" w:rsidTr="00D23E47">
        <w:trPr>
          <w:trHeight w:val="300"/>
        </w:trPr>
        <w:tc>
          <w:tcPr>
            <w:tcW w:w="3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3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20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20"/>
                <w:szCs w:val="24"/>
              </w:rPr>
              <w:t xml:space="preserve">  9、医疗卫生与计划生育支出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6875.90</w:t>
            </w:r>
          </w:p>
        </w:tc>
        <w:tc>
          <w:tcPr>
            <w:tcW w:w="3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五、对附属单位补助支出</w:t>
            </w:r>
          </w:p>
        </w:tc>
        <w:tc>
          <w:tcPr>
            <w:tcW w:w="1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</w:tr>
      <w:tr w:rsidR="00B945CF" w:rsidRPr="00B945CF" w:rsidTr="00D23E47">
        <w:trPr>
          <w:trHeight w:val="300"/>
        </w:trPr>
        <w:tc>
          <w:tcPr>
            <w:tcW w:w="3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3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20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20"/>
                <w:szCs w:val="24"/>
              </w:rPr>
              <w:t xml:space="preserve">  10、节能环保支出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3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</w:tr>
      <w:tr w:rsidR="00B945CF" w:rsidRPr="00B945CF" w:rsidTr="00D23E47">
        <w:trPr>
          <w:trHeight w:val="300"/>
        </w:trPr>
        <w:tc>
          <w:tcPr>
            <w:tcW w:w="3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3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20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20"/>
                <w:szCs w:val="24"/>
              </w:rPr>
              <w:t xml:space="preserve">  11、城乡社区支出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85.84</w:t>
            </w:r>
          </w:p>
        </w:tc>
        <w:tc>
          <w:tcPr>
            <w:tcW w:w="3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b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b/>
                <w:sz w:val="18"/>
                <w:szCs w:val="24"/>
              </w:rPr>
              <w:t>支出经济分类</w:t>
            </w:r>
          </w:p>
        </w:tc>
        <w:tc>
          <w:tcPr>
            <w:tcW w:w="1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</w:tr>
      <w:tr w:rsidR="00B945CF" w:rsidRPr="00B945CF" w:rsidTr="00D23E47">
        <w:trPr>
          <w:trHeight w:val="300"/>
        </w:trPr>
        <w:tc>
          <w:tcPr>
            <w:tcW w:w="3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20"/>
                <w:szCs w:val="24"/>
              </w:rPr>
            </w:pP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3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20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20"/>
                <w:szCs w:val="24"/>
              </w:rPr>
              <w:t xml:space="preserve">  12、农林水支出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1266.64</w:t>
            </w:r>
          </w:p>
        </w:tc>
        <w:tc>
          <w:tcPr>
            <w:tcW w:w="3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基本支出和项目支出合计</w:t>
            </w:r>
          </w:p>
        </w:tc>
        <w:tc>
          <w:tcPr>
            <w:tcW w:w="1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35931.23</w:t>
            </w:r>
          </w:p>
        </w:tc>
      </w:tr>
      <w:tr w:rsidR="00B945CF" w:rsidRPr="00B945CF" w:rsidTr="00D23E47">
        <w:trPr>
          <w:trHeight w:val="300"/>
        </w:trPr>
        <w:tc>
          <w:tcPr>
            <w:tcW w:w="3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20"/>
                <w:szCs w:val="24"/>
              </w:rPr>
            </w:pP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3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20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20"/>
                <w:szCs w:val="24"/>
              </w:rPr>
              <w:t xml:space="preserve">  13、交通运输支出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3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 xml:space="preserve">    工资福利支出</w:t>
            </w:r>
          </w:p>
        </w:tc>
        <w:tc>
          <w:tcPr>
            <w:tcW w:w="1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7471.44</w:t>
            </w:r>
          </w:p>
        </w:tc>
      </w:tr>
      <w:tr w:rsidR="00B945CF" w:rsidRPr="00B945CF" w:rsidTr="00D23E47">
        <w:trPr>
          <w:trHeight w:val="300"/>
        </w:trPr>
        <w:tc>
          <w:tcPr>
            <w:tcW w:w="3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20"/>
                <w:szCs w:val="24"/>
              </w:rPr>
            </w:pP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3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20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20"/>
                <w:szCs w:val="24"/>
              </w:rPr>
              <w:t xml:space="preserve">  14、资源勘探信息等支出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3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 xml:space="preserve">    商品和服务支出</w:t>
            </w:r>
          </w:p>
        </w:tc>
        <w:tc>
          <w:tcPr>
            <w:tcW w:w="1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3772.11</w:t>
            </w:r>
          </w:p>
        </w:tc>
      </w:tr>
      <w:tr w:rsidR="00B945CF" w:rsidRPr="00B945CF" w:rsidTr="00D23E47">
        <w:trPr>
          <w:trHeight w:val="300"/>
        </w:trPr>
        <w:tc>
          <w:tcPr>
            <w:tcW w:w="3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3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20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20"/>
                <w:szCs w:val="24"/>
              </w:rPr>
              <w:t xml:space="preserve">  15、商业服务业等支出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3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 xml:space="preserve">    对个人和家庭的补助</w:t>
            </w:r>
          </w:p>
        </w:tc>
        <w:tc>
          <w:tcPr>
            <w:tcW w:w="1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24617.04</w:t>
            </w:r>
          </w:p>
        </w:tc>
      </w:tr>
      <w:tr w:rsidR="00B945CF" w:rsidRPr="00B945CF" w:rsidTr="00D23E47">
        <w:trPr>
          <w:trHeight w:val="300"/>
        </w:trPr>
        <w:tc>
          <w:tcPr>
            <w:tcW w:w="3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3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20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20"/>
                <w:szCs w:val="24"/>
              </w:rPr>
              <w:t xml:space="preserve">  16、金融支出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3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 xml:space="preserve">    对企事业单位的补贴</w:t>
            </w:r>
          </w:p>
        </w:tc>
        <w:tc>
          <w:tcPr>
            <w:tcW w:w="1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</w:tr>
      <w:tr w:rsidR="00B945CF" w:rsidRPr="00B945CF" w:rsidTr="00D23E47">
        <w:trPr>
          <w:trHeight w:val="300"/>
        </w:trPr>
        <w:tc>
          <w:tcPr>
            <w:tcW w:w="3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20"/>
                <w:szCs w:val="24"/>
              </w:rPr>
            </w:pP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3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20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20"/>
                <w:szCs w:val="24"/>
              </w:rPr>
              <w:t xml:space="preserve">  17、援助其他地区支出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3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 xml:space="preserve">    债务利息支出</w:t>
            </w:r>
          </w:p>
        </w:tc>
        <w:tc>
          <w:tcPr>
            <w:tcW w:w="1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</w:tr>
      <w:tr w:rsidR="00B945CF" w:rsidRPr="00B945CF" w:rsidTr="00D23E47">
        <w:trPr>
          <w:trHeight w:val="300"/>
        </w:trPr>
        <w:tc>
          <w:tcPr>
            <w:tcW w:w="3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20"/>
                <w:szCs w:val="24"/>
              </w:rPr>
            </w:pP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3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20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20"/>
                <w:szCs w:val="24"/>
              </w:rPr>
              <w:t xml:space="preserve">  18、国土海洋气象等支出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3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 xml:space="preserve">    基本建设支出</w:t>
            </w:r>
          </w:p>
        </w:tc>
        <w:tc>
          <w:tcPr>
            <w:tcW w:w="1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</w:tr>
      <w:tr w:rsidR="00B945CF" w:rsidRPr="00B945CF" w:rsidTr="00D23E47">
        <w:trPr>
          <w:trHeight w:val="300"/>
        </w:trPr>
        <w:tc>
          <w:tcPr>
            <w:tcW w:w="3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20"/>
                <w:szCs w:val="24"/>
              </w:rPr>
            </w:pP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3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20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20"/>
                <w:szCs w:val="24"/>
              </w:rPr>
              <w:t xml:space="preserve">  19、住房保障支出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3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 xml:space="preserve">    其他资本性支出</w:t>
            </w:r>
          </w:p>
        </w:tc>
        <w:tc>
          <w:tcPr>
            <w:tcW w:w="1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70.64</w:t>
            </w:r>
          </w:p>
        </w:tc>
      </w:tr>
      <w:tr w:rsidR="00B945CF" w:rsidRPr="00B945CF" w:rsidTr="00D23E47">
        <w:trPr>
          <w:trHeight w:val="300"/>
        </w:trPr>
        <w:tc>
          <w:tcPr>
            <w:tcW w:w="3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20"/>
                <w:szCs w:val="24"/>
              </w:rPr>
            </w:pP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3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20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20"/>
                <w:szCs w:val="24"/>
              </w:rPr>
              <w:t xml:space="preserve">  20、油物资储备支出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3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 xml:space="preserve">    其他支出</w:t>
            </w:r>
          </w:p>
        </w:tc>
        <w:tc>
          <w:tcPr>
            <w:tcW w:w="1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</w:tr>
      <w:tr w:rsidR="00B945CF" w:rsidRPr="00B945CF" w:rsidTr="00D23E47">
        <w:trPr>
          <w:trHeight w:val="300"/>
        </w:trPr>
        <w:tc>
          <w:tcPr>
            <w:tcW w:w="3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3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20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20"/>
                <w:szCs w:val="24"/>
              </w:rPr>
              <w:t xml:space="preserve">  21、其他支出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</w:tr>
      <w:tr w:rsidR="00B945CF" w:rsidRPr="00B945CF" w:rsidTr="00D23E47">
        <w:trPr>
          <w:trHeight w:val="300"/>
        </w:trPr>
        <w:tc>
          <w:tcPr>
            <w:tcW w:w="3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宋体" w:eastAsia="宋体" w:hAnsi="Times New Roman" w:cs="Times New Roman" w:hint="eastAsia"/>
                <w:b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b/>
                <w:sz w:val="18"/>
                <w:szCs w:val="24"/>
              </w:rPr>
              <w:t>本年收入合计</w:t>
            </w: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3595.45</w:t>
            </w:r>
          </w:p>
        </w:tc>
        <w:tc>
          <w:tcPr>
            <w:tcW w:w="84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宋体" w:eastAsia="宋体" w:hAnsi="Times New Roman" w:cs="Times New Roman" w:hint="eastAsia"/>
                <w:b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b/>
                <w:sz w:val="18"/>
                <w:szCs w:val="24"/>
              </w:rPr>
              <w:t>本年支出合计</w:t>
            </w:r>
          </w:p>
        </w:tc>
        <w:tc>
          <w:tcPr>
            <w:tcW w:w="1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35931.23</w:t>
            </w:r>
          </w:p>
        </w:tc>
      </w:tr>
      <w:tr w:rsidR="00B945CF" w:rsidRPr="00B945CF" w:rsidTr="00D23E47">
        <w:trPr>
          <w:trHeight w:val="300"/>
        </w:trPr>
        <w:tc>
          <w:tcPr>
            <w:tcW w:w="3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b/>
                <w:sz w:val="20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b/>
                <w:sz w:val="20"/>
                <w:szCs w:val="24"/>
              </w:rPr>
              <w:t>用事业基金弥补收支差额</w:t>
            </w: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84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b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b/>
                <w:sz w:val="18"/>
                <w:szCs w:val="24"/>
              </w:rPr>
              <w:t xml:space="preserve">结余分配 </w:t>
            </w:r>
          </w:p>
        </w:tc>
        <w:tc>
          <w:tcPr>
            <w:tcW w:w="1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74.62</w:t>
            </w:r>
          </w:p>
        </w:tc>
      </w:tr>
      <w:tr w:rsidR="00B945CF" w:rsidRPr="00B945CF" w:rsidTr="00D23E47">
        <w:trPr>
          <w:trHeight w:val="300"/>
        </w:trPr>
        <w:tc>
          <w:tcPr>
            <w:tcW w:w="3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b/>
                <w:sz w:val="20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b/>
                <w:sz w:val="20"/>
                <w:szCs w:val="24"/>
              </w:rPr>
              <w:t>年初结转和结余</w:t>
            </w: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51.33</w:t>
            </w:r>
          </w:p>
        </w:tc>
        <w:tc>
          <w:tcPr>
            <w:tcW w:w="84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b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b/>
                <w:sz w:val="18"/>
                <w:szCs w:val="24"/>
              </w:rPr>
              <w:t>年末结转和结余</w:t>
            </w:r>
          </w:p>
        </w:tc>
        <w:tc>
          <w:tcPr>
            <w:tcW w:w="1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</w:tr>
      <w:tr w:rsidR="00B945CF" w:rsidRPr="00B945CF" w:rsidTr="00D23E47">
        <w:trPr>
          <w:trHeight w:val="300"/>
        </w:trPr>
        <w:tc>
          <w:tcPr>
            <w:tcW w:w="3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20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20"/>
                <w:szCs w:val="24"/>
              </w:rPr>
              <w:t xml:space="preserve">    基本支出结转</w:t>
            </w: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84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宋体" w:eastAsia="宋体" w:hAnsi="Times New Roman" w:cs="Times New Roman" w:hint="eastAsia"/>
                <w:b/>
                <w:sz w:val="18"/>
                <w:szCs w:val="24"/>
              </w:rPr>
            </w:pPr>
          </w:p>
        </w:tc>
        <w:tc>
          <w:tcPr>
            <w:tcW w:w="1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</w:tr>
      <w:tr w:rsidR="00B945CF" w:rsidRPr="00B945CF" w:rsidTr="00D23E47">
        <w:trPr>
          <w:trHeight w:val="300"/>
        </w:trPr>
        <w:tc>
          <w:tcPr>
            <w:tcW w:w="3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20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20"/>
                <w:szCs w:val="24"/>
              </w:rPr>
              <w:t xml:space="preserve">    项目支出结转和结余</w:t>
            </w: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51.33</w:t>
            </w:r>
          </w:p>
        </w:tc>
        <w:tc>
          <w:tcPr>
            <w:tcW w:w="84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宋体" w:eastAsia="宋体" w:hAnsi="Times New Roman" w:cs="Times New Roman" w:hint="eastAsia"/>
                <w:b/>
                <w:sz w:val="18"/>
                <w:szCs w:val="24"/>
              </w:rPr>
            </w:pPr>
          </w:p>
        </w:tc>
        <w:tc>
          <w:tcPr>
            <w:tcW w:w="1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</w:tr>
      <w:tr w:rsidR="00B945CF" w:rsidRPr="00B945CF" w:rsidTr="00D23E47">
        <w:trPr>
          <w:trHeight w:val="189"/>
        </w:trPr>
        <w:tc>
          <w:tcPr>
            <w:tcW w:w="3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 xml:space="preserve">     经营结余</w:t>
            </w: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84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宋体" w:eastAsia="宋体" w:hAnsi="Times New Roman" w:cs="Times New Roman" w:hint="eastAsia"/>
                <w:b/>
                <w:sz w:val="18"/>
                <w:szCs w:val="24"/>
              </w:rPr>
            </w:pPr>
          </w:p>
        </w:tc>
        <w:tc>
          <w:tcPr>
            <w:tcW w:w="1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</w:tr>
      <w:tr w:rsidR="00B945CF" w:rsidRPr="00B945CF" w:rsidTr="00D23E47">
        <w:trPr>
          <w:trHeight w:val="300"/>
        </w:trPr>
        <w:tc>
          <w:tcPr>
            <w:tcW w:w="3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宋体" w:eastAsia="宋体" w:hAnsi="Times New Roman" w:cs="Times New Roman" w:hint="eastAsia"/>
                <w:b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b/>
                <w:sz w:val="18"/>
                <w:szCs w:val="24"/>
              </w:rPr>
              <w:t>收入总计</w:t>
            </w: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36005.85</w:t>
            </w:r>
          </w:p>
        </w:tc>
        <w:tc>
          <w:tcPr>
            <w:tcW w:w="84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宋体" w:eastAsia="宋体" w:hAnsi="Times New Roman" w:cs="Times New Roman" w:hint="eastAsia"/>
                <w:b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b/>
                <w:sz w:val="18"/>
                <w:szCs w:val="24"/>
              </w:rPr>
              <w:t>支出总计</w:t>
            </w:r>
          </w:p>
        </w:tc>
        <w:tc>
          <w:tcPr>
            <w:tcW w:w="1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36005.85</w:t>
            </w:r>
          </w:p>
        </w:tc>
      </w:tr>
    </w:tbl>
    <w:p w:rsidR="00B945CF" w:rsidRPr="00B945CF" w:rsidRDefault="00B945CF" w:rsidP="00B945CF">
      <w:pPr>
        <w:widowControl/>
        <w:jc w:val="center"/>
        <w:rPr>
          <w:rFonts w:ascii="宋体" w:eastAsia="宋体" w:hAnsi="Times New Roman" w:cs="Times New Roman" w:hint="eastAsia"/>
          <w:b/>
          <w:bCs/>
          <w:sz w:val="36"/>
          <w:szCs w:val="36"/>
        </w:rPr>
      </w:pPr>
      <w:r w:rsidRPr="00B945CF">
        <w:rPr>
          <w:rFonts w:ascii="宋体" w:eastAsia="宋体" w:hAnsi="Times New Roman" w:cs="Times New Roman" w:hint="eastAsia"/>
          <w:b/>
          <w:bCs/>
          <w:sz w:val="36"/>
          <w:szCs w:val="36"/>
        </w:rPr>
        <w:lastRenderedPageBreak/>
        <w:t>（二）西安市莲湖区人力资源和社会保障局2016年度部门决算收入总表</w:t>
      </w:r>
    </w:p>
    <w:p w:rsidR="00B945CF" w:rsidRPr="00B945CF" w:rsidRDefault="00B945CF" w:rsidP="00B945CF">
      <w:pPr>
        <w:widowControl/>
        <w:jc w:val="center"/>
        <w:rPr>
          <w:rFonts w:ascii="宋体" w:eastAsia="宋体" w:hAnsi="Times New Roman" w:cs="Times New Roman" w:hint="eastAsia"/>
          <w:sz w:val="24"/>
          <w:szCs w:val="24"/>
        </w:rPr>
      </w:pPr>
      <w:r w:rsidRPr="00B945CF">
        <w:rPr>
          <w:rFonts w:ascii="宋体" w:eastAsia="宋体" w:hAnsi="Times New Roman" w:cs="Times New Roman" w:hint="eastAsia"/>
          <w:sz w:val="24"/>
          <w:szCs w:val="24"/>
        </w:rPr>
        <w:t xml:space="preserve">                                                                                                   单位：万元</w:t>
      </w:r>
    </w:p>
    <w:tbl>
      <w:tblPr>
        <w:tblpPr w:leftFromText="180" w:rightFromText="180" w:vertAnchor="text" w:horzAnchor="page" w:tblpX="1076" w:tblpY="413"/>
        <w:tblOverlap w:val="never"/>
        <w:tblW w:w="0" w:type="auto"/>
        <w:tblLook w:val="0000" w:firstRow="0" w:lastRow="0" w:firstColumn="0" w:lastColumn="0" w:noHBand="0" w:noVBand="0"/>
      </w:tblPr>
      <w:tblGrid>
        <w:gridCol w:w="1357"/>
        <w:gridCol w:w="2835"/>
        <w:gridCol w:w="1717"/>
        <w:gridCol w:w="1125"/>
        <w:gridCol w:w="1125"/>
        <w:gridCol w:w="1365"/>
        <w:gridCol w:w="1365"/>
        <w:gridCol w:w="1365"/>
        <w:gridCol w:w="1365"/>
        <w:gridCol w:w="1365"/>
      </w:tblGrid>
      <w:tr w:rsidR="00B945CF" w:rsidRPr="00B945CF" w:rsidTr="00D23E47">
        <w:trPr>
          <w:trHeight w:val="1125"/>
        </w:trPr>
        <w:tc>
          <w:tcPr>
            <w:tcW w:w="13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宋体" w:eastAsia="宋体" w:hAnsi="Times New Roman" w:cs="Times New Roman" w:hint="eastAsia"/>
                <w:b/>
                <w:sz w:val="20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b/>
                <w:sz w:val="20"/>
                <w:szCs w:val="24"/>
              </w:rPr>
              <w:t>科目编码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宋体" w:eastAsia="宋体" w:hAnsi="Times New Roman" w:cs="Times New Roman" w:hint="eastAsia"/>
                <w:b/>
                <w:sz w:val="20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b/>
                <w:sz w:val="20"/>
                <w:szCs w:val="24"/>
              </w:rPr>
              <w:t>科目名称</w:t>
            </w:r>
          </w:p>
        </w:tc>
        <w:tc>
          <w:tcPr>
            <w:tcW w:w="1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宋体" w:eastAsia="宋体" w:hAnsi="Times New Roman" w:cs="Times New Roman" w:hint="eastAsia"/>
                <w:b/>
                <w:sz w:val="20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b/>
                <w:sz w:val="20"/>
                <w:szCs w:val="24"/>
              </w:rPr>
              <w:t>合计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宋体" w:eastAsia="宋体" w:hAnsi="Times New Roman" w:cs="Times New Roman" w:hint="eastAsia"/>
                <w:b/>
                <w:sz w:val="20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b/>
                <w:sz w:val="20"/>
                <w:szCs w:val="24"/>
              </w:rPr>
              <w:t>一般公共预算拨款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宋体" w:eastAsia="宋体" w:hAnsi="Times New Roman" w:cs="Times New Roman" w:hint="eastAsia"/>
                <w:b/>
                <w:sz w:val="20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b/>
                <w:sz w:val="20"/>
                <w:szCs w:val="24"/>
              </w:rPr>
              <w:t>政府性基金拨款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宋体" w:eastAsia="宋体" w:hAnsi="Times New Roman" w:cs="Times New Roman" w:hint="eastAsia"/>
                <w:b/>
                <w:sz w:val="20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b/>
                <w:sz w:val="20"/>
                <w:szCs w:val="24"/>
              </w:rPr>
              <w:t>上级补助收入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宋体" w:eastAsia="宋体" w:hAnsi="Times New Roman" w:cs="Times New Roman" w:hint="eastAsia"/>
                <w:b/>
                <w:sz w:val="20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b/>
                <w:sz w:val="20"/>
                <w:szCs w:val="24"/>
              </w:rPr>
              <w:t>事业收入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宋体" w:eastAsia="宋体" w:hAnsi="Times New Roman" w:cs="Times New Roman" w:hint="eastAsia"/>
                <w:b/>
                <w:sz w:val="20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b/>
                <w:sz w:val="20"/>
                <w:szCs w:val="24"/>
              </w:rPr>
              <w:t>经营收入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宋体" w:eastAsia="宋体" w:hAnsi="Times New Roman" w:cs="Times New Roman" w:hint="eastAsia"/>
                <w:b/>
                <w:sz w:val="20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b/>
                <w:sz w:val="20"/>
                <w:szCs w:val="24"/>
              </w:rPr>
              <w:t>附属单位上缴收入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宋体" w:eastAsia="宋体" w:hAnsi="Times New Roman" w:cs="Times New Roman" w:hint="eastAsia"/>
                <w:b/>
                <w:sz w:val="20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b/>
                <w:sz w:val="20"/>
                <w:szCs w:val="24"/>
              </w:rPr>
              <w:t>其他收入</w:t>
            </w:r>
          </w:p>
        </w:tc>
      </w:tr>
      <w:tr w:rsidR="00B945CF" w:rsidRPr="00B945CF" w:rsidTr="00D23E47">
        <w:trPr>
          <w:trHeight w:val="360"/>
        </w:trPr>
        <w:tc>
          <w:tcPr>
            <w:tcW w:w="135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B945CF" w:rsidRPr="00B945CF" w:rsidRDefault="00B945CF" w:rsidP="00B945CF">
            <w:pPr>
              <w:wordWrap w:val="0"/>
              <w:jc w:val="center"/>
              <w:rPr>
                <w:rFonts w:ascii="宋体" w:eastAsia="宋体" w:hAnsi="Times New Roman" w:cs="Times New Roman" w:hint="eastAsia"/>
                <w:sz w:val="24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24"/>
                <w:szCs w:val="24"/>
              </w:rPr>
              <w:t>类 款 项</w:t>
            </w:r>
          </w:p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栏次</w:t>
            </w:r>
          </w:p>
        </w:tc>
        <w:tc>
          <w:tcPr>
            <w:tcW w:w="1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1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2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3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4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5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6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7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8</w:t>
            </w:r>
          </w:p>
        </w:tc>
      </w:tr>
      <w:tr w:rsidR="00B945CF" w:rsidRPr="00B945CF" w:rsidTr="00D23E47">
        <w:trPr>
          <w:trHeight w:val="360"/>
        </w:trPr>
        <w:tc>
          <w:tcPr>
            <w:tcW w:w="135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合计</w:t>
            </w:r>
          </w:p>
        </w:tc>
        <w:tc>
          <w:tcPr>
            <w:tcW w:w="1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35954.52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35875.93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78.59</w:t>
            </w:r>
          </w:p>
        </w:tc>
      </w:tr>
      <w:tr w:rsidR="00B945CF" w:rsidRPr="00B945CF" w:rsidTr="00D23E47">
        <w:trPr>
          <w:trHeight w:val="360"/>
        </w:trPr>
        <w:tc>
          <w:tcPr>
            <w:tcW w:w="13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201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一般公共服务支出</w:t>
            </w:r>
          </w:p>
        </w:tc>
        <w:tc>
          <w:tcPr>
            <w:tcW w:w="1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572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572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</w:tr>
      <w:tr w:rsidR="00B945CF" w:rsidRPr="00B945CF" w:rsidTr="00D23E47">
        <w:trPr>
          <w:trHeight w:val="360"/>
        </w:trPr>
        <w:tc>
          <w:tcPr>
            <w:tcW w:w="13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20110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人力资源事务</w:t>
            </w:r>
          </w:p>
        </w:tc>
        <w:tc>
          <w:tcPr>
            <w:tcW w:w="1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572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572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</w:tr>
      <w:tr w:rsidR="00B945CF" w:rsidRPr="00B945CF" w:rsidTr="00D23E47">
        <w:trPr>
          <w:trHeight w:val="360"/>
        </w:trPr>
        <w:tc>
          <w:tcPr>
            <w:tcW w:w="13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2011006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军转干部安置</w:t>
            </w:r>
          </w:p>
        </w:tc>
        <w:tc>
          <w:tcPr>
            <w:tcW w:w="1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5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5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</w:tr>
      <w:tr w:rsidR="00B945CF" w:rsidRPr="00B945CF" w:rsidTr="00D23E47">
        <w:trPr>
          <w:trHeight w:val="360"/>
        </w:trPr>
        <w:tc>
          <w:tcPr>
            <w:tcW w:w="13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2011008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引进人才费用</w:t>
            </w:r>
          </w:p>
        </w:tc>
        <w:tc>
          <w:tcPr>
            <w:tcW w:w="1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542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542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</w:tr>
      <w:tr w:rsidR="00B945CF" w:rsidRPr="00B945CF" w:rsidTr="00D23E47">
        <w:trPr>
          <w:trHeight w:val="360"/>
        </w:trPr>
        <w:tc>
          <w:tcPr>
            <w:tcW w:w="13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2011009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公务员考核</w:t>
            </w:r>
          </w:p>
        </w:tc>
        <w:tc>
          <w:tcPr>
            <w:tcW w:w="1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15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15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</w:tr>
      <w:tr w:rsidR="00B945CF" w:rsidRPr="00B945CF" w:rsidTr="00D23E47">
        <w:trPr>
          <w:trHeight w:val="360"/>
        </w:trPr>
        <w:tc>
          <w:tcPr>
            <w:tcW w:w="13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20111010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公务员履职能力提升</w:t>
            </w:r>
          </w:p>
        </w:tc>
        <w:tc>
          <w:tcPr>
            <w:tcW w:w="1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10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10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</w:tr>
      <w:tr w:rsidR="00B945CF" w:rsidRPr="00B945CF" w:rsidTr="00D23E47">
        <w:trPr>
          <w:trHeight w:val="360"/>
        </w:trPr>
        <w:tc>
          <w:tcPr>
            <w:tcW w:w="13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208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社会保障和就业支出</w:t>
            </w:r>
          </w:p>
        </w:tc>
        <w:tc>
          <w:tcPr>
            <w:tcW w:w="171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27154.14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27075.55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78.59</w:t>
            </w:r>
          </w:p>
        </w:tc>
      </w:tr>
      <w:tr w:rsidR="00B945CF" w:rsidRPr="00B945CF" w:rsidTr="00D23E47">
        <w:trPr>
          <w:trHeight w:val="360"/>
        </w:trPr>
        <w:tc>
          <w:tcPr>
            <w:tcW w:w="13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20801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人力资源和社会保障管理事务</w:t>
            </w:r>
          </w:p>
        </w:tc>
        <w:tc>
          <w:tcPr>
            <w:tcW w:w="1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1401.07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1322.47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78.59</w:t>
            </w:r>
          </w:p>
        </w:tc>
      </w:tr>
      <w:tr w:rsidR="00B945CF" w:rsidRPr="00B945CF" w:rsidTr="00D23E47">
        <w:trPr>
          <w:trHeight w:val="360"/>
        </w:trPr>
        <w:tc>
          <w:tcPr>
            <w:tcW w:w="13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2080101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行政运行</w:t>
            </w:r>
          </w:p>
        </w:tc>
        <w:tc>
          <w:tcPr>
            <w:tcW w:w="1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700.5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700.5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</w:tr>
      <w:tr w:rsidR="00B945CF" w:rsidRPr="00B945CF" w:rsidTr="00D23E47">
        <w:trPr>
          <w:trHeight w:val="360"/>
        </w:trPr>
        <w:tc>
          <w:tcPr>
            <w:tcW w:w="13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2080105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劳动保障监察</w:t>
            </w:r>
          </w:p>
        </w:tc>
        <w:tc>
          <w:tcPr>
            <w:tcW w:w="1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15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15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</w:tr>
      <w:tr w:rsidR="00B945CF" w:rsidRPr="00B945CF" w:rsidTr="00D23E47">
        <w:trPr>
          <w:trHeight w:val="360"/>
        </w:trPr>
        <w:tc>
          <w:tcPr>
            <w:tcW w:w="13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2080107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社会保险业务管理事务</w:t>
            </w:r>
          </w:p>
        </w:tc>
        <w:tc>
          <w:tcPr>
            <w:tcW w:w="1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10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10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</w:tr>
      <w:tr w:rsidR="00B945CF" w:rsidRPr="00B945CF" w:rsidTr="00D23E47">
        <w:trPr>
          <w:trHeight w:val="360"/>
        </w:trPr>
        <w:tc>
          <w:tcPr>
            <w:tcW w:w="13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2080109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社会保险经办机构</w:t>
            </w:r>
          </w:p>
        </w:tc>
        <w:tc>
          <w:tcPr>
            <w:tcW w:w="1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145.75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145.75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</w:tr>
      <w:tr w:rsidR="00B945CF" w:rsidRPr="00B945CF" w:rsidTr="00D23E47">
        <w:trPr>
          <w:trHeight w:val="360"/>
        </w:trPr>
        <w:tc>
          <w:tcPr>
            <w:tcW w:w="13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2080111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公共就业服务和职业技能鉴定机构</w:t>
            </w:r>
          </w:p>
        </w:tc>
        <w:tc>
          <w:tcPr>
            <w:tcW w:w="1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260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260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</w:tr>
      <w:tr w:rsidR="00B945CF" w:rsidRPr="00B945CF" w:rsidTr="00D23E47">
        <w:trPr>
          <w:trHeight w:val="360"/>
        </w:trPr>
        <w:tc>
          <w:tcPr>
            <w:tcW w:w="13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2080112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劳动人事争议调解仲裁</w:t>
            </w:r>
          </w:p>
        </w:tc>
        <w:tc>
          <w:tcPr>
            <w:tcW w:w="1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15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15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</w:tr>
      <w:tr w:rsidR="00B945CF" w:rsidRPr="00B945CF" w:rsidTr="00D23E47">
        <w:trPr>
          <w:trHeight w:val="360"/>
        </w:trPr>
        <w:tc>
          <w:tcPr>
            <w:tcW w:w="13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2080199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其他人力资源和社会保障管理事务支出</w:t>
            </w:r>
          </w:p>
        </w:tc>
        <w:tc>
          <w:tcPr>
            <w:tcW w:w="1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254.82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176.23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78.59</w:t>
            </w:r>
          </w:p>
        </w:tc>
      </w:tr>
      <w:tr w:rsidR="00B945CF" w:rsidRPr="00B945CF" w:rsidTr="00D23E47">
        <w:trPr>
          <w:trHeight w:val="360"/>
        </w:trPr>
        <w:tc>
          <w:tcPr>
            <w:tcW w:w="13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lastRenderedPageBreak/>
              <w:t>20805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行政事业单位离退休</w:t>
            </w:r>
          </w:p>
        </w:tc>
        <w:tc>
          <w:tcPr>
            <w:tcW w:w="1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20152.73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20152.73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</w:tr>
      <w:tr w:rsidR="00B945CF" w:rsidRPr="00B945CF" w:rsidTr="00D23E47">
        <w:trPr>
          <w:trHeight w:val="360"/>
        </w:trPr>
        <w:tc>
          <w:tcPr>
            <w:tcW w:w="13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2080501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归口管理的行政单位离退休</w:t>
            </w:r>
          </w:p>
        </w:tc>
        <w:tc>
          <w:tcPr>
            <w:tcW w:w="1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8245.39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8245.39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</w:tr>
      <w:tr w:rsidR="00B945CF" w:rsidRPr="00B945CF" w:rsidTr="00D23E47">
        <w:trPr>
          <w:trHeight w:val="360"/>
        </w:trPr>
        <w:tc>
          <w:tcPr>
            <w:tcW w:w="13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2080502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事业单位离退休</w:t>
            </w:r>
          </w:p>
        </w:tc>
        <w:tc>
          <w:tcPr>
            <w:tcW w:w="1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11907.34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24"/>
              </w:rPr>
              <w:t>11907.34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</w:tr>
      <w:tr w:rsidR="00B945CF" w:rsidRPr="00B945CF" w:rsidTr="00D23E47">
        <w:trPr>
          <w:trHeight w:val="360"/>
        </w:trPr>
        <w:tc>
          <w:tcPr>
            <w:tcW w:w="13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</w:tr>
      <w:tr w:rsidR="00B945CF" w:rsidRPr="00B945CF" w:rsidTr="00D23E47">
        <w:trPr>
          <w:trHeight w:val="360"/>
        </w:trPr>
        <w:tc>
          <w:tcPr>
            <w:tcW w:w="13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</w:tr>
      <w:tr w:rsidR="00B945CF" w:rsidRPr="00B945CF" w:rsidTr="00D23E47">
        <w:trPr>
          <w:trHeight w:val="360"/>
        </w:trPr>
        <w:tc>
          <w:tcPr>
            <w:tcW w:w="13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</w:tr>
      <w:tr w:rsidR="00B945CF" w:rsidRPr="00B945CF" w:rsidTr="00D23E47">
        <w:trPr>
          <w:trHeight w:val="360"/>
        </w:trPr>
        <w:tc>
          <w:tcPr>
            <w:tcW w:w="13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</w:tr>
      <w:tr w:rsidR="00B945CF" w:rsidRPr="00B945CF" w:rsidTr="00D23E47">
        <w:trPr>
          <w:trHeight w:val="360"/>
        </w:trPr>
        <w:tc>
          <w:tcPr>
            <w:tcW w:w="13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</w:tr>
      <w:tr w:rsidR="00B945CF" w:rsidRPr="00B945CF" w:rsidTr="00D23E47">
        <w:trPr>
          <w:trHeight w:val="360"/>
        </w:trPr>
        <w:tc>
          <w:tcPr>
            <w:tcW w:w="13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</w:tr>
      <w:tr w:rsidR="00B945CF" w:rsidRPr="00B945CF" w:rsidTr="00D23E47">
        <w:trPr>
          <w:trHeight w:val="360"/>
        </w:trPr>
        <w:tc>
          <w:tcPr>
            <w:tcW w:w="13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</w:tr>
      <w:tr w:rsidR="00B945CF" w:rsidRPr="00B945CF" w:rsidTr="00D23E47">
        <w:trPr>
          <w:trHeight w:val="360"/>
        </w:trPr>
        <w:tc>
          <w:tcPr>
            <w:tcW w:w="13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</w:tr>
      <w:tr w:rsidR="00B945CF" w:rsidRPr="00B945CF" w:rsidTr="00D23E47">
        <w:trPr>
          <w:trHeight w:val="360"/>
        </w:trPr>
        <w:tc>
          <w:tcPr>
            <w:tcW w:w="13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24"/>
              </w:rPr>
            </w:pPr>
          </w:p>
        </w:tc>
      </w:tr>
    </w:tbl>
    <w:p w:rsidR="00B945CF" w:rsidRPr="00B945CF" w:rsidRDefault="00B945CF" w:rsidP="00B945CF">
      <w:pPr>
        <w:widowControl/>
        <w:jc w:val="center"/>
        <w:rPr>
          <w:rFonts w:ascii="宋体" w:eastAsia="宋体" w:hAnsi="Times New Roman" w:cs="Times New Roman" w:hint="eastAsia"/>
          <w:b/>
          <w:bCs/>
          <w:sz w:val="36"/>
          <w:szCs w:val="36"/>
        </w:rPr>
      </w:pPr>
      <w:r w:rsidRPr="00B945CF">
        <w:rPr>
          <w:rFonts w:ascii="宋体" w:eastAsia="宋体" w:hAnsi="Times New Roman" w:cs="Times New Roman" w:hint="eastAsia"/>
          <w:b/>
          <w:bCs/>
          <w:sz w:val="36"/>
          <w:szCs w:val="36"/>
        </w:rPr>
        <w:t xml:space="preserve">  </w:t>
      </w:r>
    </w:p>
    <w:p w:rsidR="00B945CF" w:rsidRPr="00B945CF" w:rsidRDefault="00B945CF" w:rsidP="00B945CF">
      <w:pPr>
        <w:widowControl/>
        <w:jc w:val="center"/>
        <w:rPr>
          <w:rFonts w:ascii="宋体" w:eastAsia="宋体" w:hAnsi="Times New Roman" w:cs="Times New Roman" w:hint="eastAsia"/>
          <w:b/>
          <w:bCs/>
          <w:sz w:val="36"/>
          <w:szCs w:val="36"/>
        </w:rPr>
      </w:pPr>
    </w:p>
    <w:p w:rsidR="00B945CF" w:rsidRPr="00B945CF" w:rsidRDefault="00B945CF" w:rsidP="00B945CF">
      <w:pPr>
        <w:widowControl/>
        <w:jc w:val="center"/>
        <w:rPr>
          <w:rFonts w:ascii="宋体" w:eastAsia="宋体" w:hAnsi="Times New Roman" w:cs="Times New Roman" w:hint="eastAsia"/>
          <w:b/>
          <w:bCs/>
          <w:sz w:val="36"/>
          <w:szCs w:val="36"/>
        </w:rPr>
      </w:pPr>
    </w:p>
    <w:p w:rsidR="00B945CF" w:rsidRPr="00B945CF" w:rsidRDefault="00B945CF" w:rsidP="00B945CF">
      <w:pPr>
        <w:widowControl/>
        <w:jc w:val="center"/>
        <w:rPr>
          <w:rFonts w:ascii="宋体" w:eastAsia="宋体" w:hAnsi="Times New Roman" w:cs="Times New Roman" w:hint="eastAsia"/>
          <w:b/>
          <w:bCs/>
          <w:sz w:val="36"/>
          <w:szCs w:val="36"/>
        </w:rPr>
      </w:pPr>
    </w:p>
    <w:p w:rsidR="00B945CF" w:rsidRPr="00B945CF" w:rsidRDefault="00B945CF" w:rsidP="00B945CF">
      <w:pPr>
        <w:widowControl/>
        <w:jc w:val="center"/>
        <w:rPr>
          <w:rFonts w:ascii="宋体" w:eastAsia="宋体" w:hAnsi="Times New Roman" w:cs="Times New Roman" w:hint="eastAsia"/>
          <w:b/>
          <w:bCs/>
          <w:sz w:val="36"/>
          <w:szCs w:val="36"/>
        </w:rPr>
      </w:pPr>
    </w:p>
    <w:p w:rsidR="00B945CF" w:rsidRPr="00B945CF" w:rsidRDefault="00B945CF" w:rsidP="00B945CF">
      <w:pPr>
        <w:widowControl/>
        <w:jc w:val="center"/>
        <w:rPr>
          <w:rFonts w:ascii="宋体" w:eastAsia="宋体" w:hAnsi="Times New Roman" w:cs="Times New Roman" w:hint="eastAsia"/>
          <w:b/>
          <w:bCs/>
          <w:sz w:val="36"/>
          <w:szCs w:val="36"/>
        </w:rPr>
      </w:pPr>
    </w:p>
    <w:p w:rsidR="00B945CF" w:rsidRPr="00B945CF" w:rsidRDefault="00B945CF" w:rsidP="00B945CF">
      <w:pPr>
        <w:widowControl/>
        <w:rPr>
          <w:rFonts w:ascii="宋体" w:eastAsia="宋体" w:hAnsi="Times New Roman" w:cs="Times New Roman" w:hint="eastAsia"/>
          <w:b/>
          <w:bCs/>
          <w:sz w:val="36"/>
          <w:szCs w:val="36"/>
        </w:rPr>
      </w:pPr>
    </w:p>
    <w:p w:rsidR="00B945CF" w:rsidRPr="00B945CF" w:rsidRDefault="00B945CF" w:rsidP="00B945CF">
      <w:pPr>
        <w:widowControl/>
        <w:rPr>
          <w:rFonts w:ascii="宋体" w:eastAsia="宋体" w:hAnsi="Times New Roman" w:cs="Times New Roman" w:hint="eastAsia"/>
          <w:b/>
          <w:bCs/>
          <w:sz w:val="36"/>
          <w:szCs w:val="36"/>
        </w:rPr>
      </w:pPr>
    </w:p>
    <w:tbl>
      <w:tblPr>
        <w:tblW w:w="15466" w:type="dxa"/>
        <w:tblInd w:w="93" w:type="dxa"/>
        <w:tblLook w:val="04A0" w:firstRow="1" w:lastRow="0" w:firstColumn="1" w:lastColumn="0" w:noHBand="0" w:noVBand="1"/>
      </w:tblPr>
      <w:tblGrid>
        <w:gridCol w:w="436"/>
        <w:gridCol w:w="436"/>
        <w:gridCol w:w="436"/>
        <w:gridCol w:w="5970"/>
        <w:gridCol w:w="1580"/>
        <w:gridCol w:w="1488"/>
        <w:gridCol w:w="1423"/>
        <w:gridCol w:w="1287"/>
        <w:gridCol w:w="993"/>
        <w:gridCol w:w="1417"/>
      </w:tblGrid>
      <w:tr w:rsidR="00B945CF" w:rsidRPr="00B945CF" w:rsidTr="00D23E47">
        <w:trPr>
          <w:trHeight w:val="765"/>
        </w:trPr>
        <w:tc>
          <w:tcPr>
            <w:tcW w:w="15466" w:type="dxa"/>
            <w:gridSpan w:val="10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B945CF" w:rsidRPr="00B945CF" w:rsidRDefault="00B945CF" w:rsidP="00B945CF">
            <w:pPr>
              <w:widowControl/>
              <w:jc w:val="center"/>
              <w:rPr>
                <w:rFonts w:ascii="方正小标宋简体" w:eastAsia="方正小标宋简体" w:hAnsi="Arial" w:cs="Arial" w:hint="eastAsia"/>
                <w:color w:val="000000"/>
                <w:kern w:val="0"/>
                <w:sz w:val="36"/>
                <w:szCs w:val="36"/>
              </w:rPr>
            </w:pPr>
            <w:r w:rsidRPr="00B945CF">
              <w:rPr>
                <w:rFonts w:ascii="方正小标宋简体" w:eastAsia="方正小标宋简体" w:hAnsi="Arial" w:cs="Arial" w:hint="eastAsia"/>
                <w:color w:val="000000"/>
                <w:kern w:val="0"/>
                <w:sz w:val="36"/>
                <w:szCs w:val="36"/>
              </w:rPr>
              <w:lastRenderedPageBreak/>
              <w:t>(三)西安市莲湖区人力资源和社会保障局2016年度部门决算支出总表</w:t>
            </w:r>
          </w:p>
          <w:p w:rsidR="00B945CF" w:rsidRPr="00B945CF" w:rsidRDefault="00B945CF" w:rsidP="00B945CF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8"/>
                <w:szCs w:val="28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 xml:space="preserve">                                                                                         金额：万元</w:t>
            </w:r>
          </w:p>
        </w:tc>
      </w:tr>
      <w:tr w:rsidR="00B945CF" w:rsidRPr="00B945CF" w:rsidTr="00D23E47">
        <w:trPr>
          <w:trHeight w:val="308"/>
        </w:trPr>
        <w:tc>
          <w:tcPr>
            <w:tcW w:w="7278" w:type="dxa"/>
            <w:gridSpan w:val="4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580" w:type="dxa"/>
            <w:vMerge w:val="restart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945CF" w:rsidRPr="00B945CF" w:rsidRDefault="00B945CF" w:rsidP="00B945CF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本年支出合计</w:t>
            </w:r>
          </w:p>
        </w:tc>
        <w:tc>
          <w:tcPr>
            <w:tcW w:w="1488" w:type="dxa"/>
            <w:vMerge w:val="restart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945CF" w:rsidRPr="00B945CF" w:rsidRDefault="00B945CF" w:rsidP="00B945CF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基本支出</w:t>
            </w:r>
          </w:p>
        </w:tc>
        <w:tc>
          <w:tcPr>
            <w:tcW w:w="1423" w:type="dxa"/>
            <w:vMerge w:val="restart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945CF" w:rsidRPr="00B945CF" w:rsidRDefault="00B945CF" w:rsidP="00B945CF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项目支出</w:t>
            </w:r>
          </w:p>
        </w:tc>
        <w:tc>
          <w:tcPr>
            <w:tcW w:w="1287" w:type="dxa"/>
            <w:vMerge w:val="restart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945CF" w:rsidRPr="00B945CF" w:rsidRDefault="00B945CF" w:rsidP="00B945CF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上缴上级支出</w:t>
            </w:r>
          </w:p>
        </w:tc>
        <w:tc>
          <w:tcPr>
            <w:tcW w:w="993" w:type="dxa"/>
            <w:vMerge w:val="restart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945CF" w:rsidRPr="00B945CF" w:rsidRDefault="00B945CF" w:rsidP="00B945CF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经营支出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B945CF" w:rsidRPr="00B945CF" w:rsidRDefault="00B945CF" w:rsidP="00B945CF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对附属单位补助支出</w:t>
            </w:r>
          </w:p>
        </w:tc>
      </w:tr>
      <w:tr w:rsidR="00B945CF" w:rsidRPr="00B945CF" w:rsidTr="00D23E47">
        <w:trPr>
          <w:trHeight w:val="312"/>
        </w:trPr>
        <w:tc>
          <w:tcPr>
            <w:tcW w:w="1308" w:type="dxa"/>
            <w:gridSpan w:val="3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945CF" w:rsidRPr="00B945CF" w:rsidRDefault="00B945CF" w:rsidP="00B945CF">
            <w:pPr>
              <w:widowControl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科目编码</w:t>
            </w:r>
          </w:p>
        </w:tc>
        <w:tc>
          <w:tcPr>
            <w:tcW w:w="597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科目名称</w:t>
            </w:r>
          </w:p>
        </w:tc>
        <w:tc>
          <w:tcPr>
            <w:tcW w:w="1580" w:type="dxa"/>
            <w:vMerge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945CF" w:rsidRPr="00B945CF" w:rsidRDefault="00B945CF" w:rsidP="00B945C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88" w:type="dxa"/>
            <w:vMerge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945CF" w:rsidRPr="00B945CF" w:rsidRDefault="00B945CF" w:rsidP="00B945C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23" w:type="dxa"/>
            <w:vMerge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945CF" w:rsidRPr="00B945CF" w:rsidRDefault="00B945CF" w:rsidP="00B945C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287" w:type="dxa"/>
            <w:vMerge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945CF" w:rsidRPr="00B945CF" w:rsidRDefault="00B945CF" w:rsidP="00B945C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vMerge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945CF" w:rsidRPr="00B945CF" w:rsidRDefault="00B945CF" w:rsidP="00B945C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vMerge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B945CF" w:rsidRPr="00B945CF" w:rsidRDefault="00B945CF" w:rsidP="00B945C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</w:p>
        </w:tc>
      </w:tr>
      <w:tr w:rsidR="00B945CF" w:rsidRPr="00B945CF" w:rsidTr="00D23E47">
        <w:trPr>
          <w:trHeight w:val="312"/>
        </w:trPr>
        <w:tc>
          <w:tcPr>
            <w:tcW w:w="1308" w:type="dxa"/>
            <w:gridSpan w:val="3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945CF" w:rsidRPr="00B945CF" w:rsidRDefault="00B945CF" w:rsidP="00B945C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597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945CF" w:rsidRPr="00B945CF" w:rsidRDefault="00B945CF" w:rsidP="00B945C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580" w:type="dxa"/>
            <w:vMerge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945CF" w:rsidRPr="00B945CF" w:rsidRDefault="00B945CF" w:rsidP="00B945C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88" w:type="dxa"/>
            <w:vMerge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945CF" w:rsidRPr="00B945CF" w:rsidRDefault="00B945CF" w:rsidP="00B945C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23" w:type="dxa"/>
            <w:vMerge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945CF" w:rsidRPr="00B945CF" w:rsidRDefault="00B945CF" w:rsidP="00B945C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287" w:type="dxa"/>
            <w:vMerge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945CF" w:rsidRPr="00B945CF" w:rsidRDefault="00B945CF" w:rsidP="00B945C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vMerge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945CF" w:rsidRPr="00B945CF" w:rsidRDefault="00B945CF" w:rsidP="00B945C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vMerge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B945CF" w:rsidRPr="00B945CF" w:rsidRDefault="00B945CF" w:rsidP="00B945C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</w:p>
        </w:tc>
      </w:tr>
      <w:tr w:rsidR="00B945CF" w:rsidRPr="00B945CF" w:rsidTr="00D23E47">
        <w:trPr>
          <w:trHeight w:val="312"/>
        </w:trPr>
        <w:tc>
          <w:tcPr>
            <w:tcW w:w="1308" w:type="dxa"/>
            <w:gridSpan w:val="3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945CF" w:rsidRPr="00B945CF" w:rsidRDefault="00B945CF" w:rsidP="00B945C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597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945CF" w:rsidRPr="00B945CF" w:rsidRDefault="00B945CF" w:rsidP="00B945C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580" w:type="dxa"/>
            <w:vMerge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945CF" w:rsidRPr="00B945CF" w:rsidRDefault="00B945CF" w:rsidP="00B945C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88" w:type="dxa"/>
            <w:vMerge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945CF" w:rsidRPr="00B945CF" w:rsidRDefault="00B945CF" w:rsidP="00B945C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23" w:type="dxa"/>
            <w:vMerge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945CF" w:rsidRPr="00B945CF" w:rsidRDefault="00B945CF" w:rsidP="00B945C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287" w:type="dxa"/>
            <w:vMerge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945CF" w:rsidRPr="00B945CF" w:rsidRDefault="00B945CF" w:rsidP="00B945C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vMerge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945CF" w:rsidRPr="00B945CF" w:rsidRDefault="00B945CF" w:rsidP="00B945C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vMerge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B945CF" w:rsidRPr="00B945CF" w:rsidRDefault="00B945CF" w:rsidP="00B945C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</w:p>
        </w:tc>
      </w:tr>
      <w:tr w:rsidR="00B945CF" w:rsidRPr="00B945CF" w:rsidTr="00D23E47">
        <w:trPr>
          <w:trHeight w:val="308"/>
        </w:trPr>
        <w:tc>
          <w:tcPr>
            <w:tcW w:w="436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类</w:t>
            </w:r>
          </w:p>
        </w:tc>
        <w:tc>
          <w:tcPr>
            <w:tcW w:w="436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款</w:t>
            </w:r>
          </w:p>
        </w:tc>
        <w:tc>
          <w:tcPr>
            <w:tcW w:w="436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项</w:t>
            </w:r>
          </w:p>
        </w:tc>
        <w:tc>
          <w:tcPr>
            <w:tcW w:w="59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栏次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945CF" w:rsidRPr="00B945CF" w:rsidRDefault="00B945CF" w:rsidP="00B945CF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945CF" w:rsidRPr="00B945CF" w:rsidRDefault="00B945CF" w:rsidP="00B945CF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945CF" w:rsidRPr="00B945CF" w:rsidRDefault="00B945CF" w:rsidP="00B945CF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945CF" w:rsidRPr="00B945CF" w:rsidRDefault="00B945CF" w:rsidP="00B945CF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945CF" w:rsidRPr="00B945CF" w:rsidRDefault="00B945CF" w:rsidP="00B945CF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B945CF" w:rsidRPr="00B945CF" w:rsidRDefault="00B945CF" w:rsidP="00B945CF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6</w:t>
            </w:r>
          </w:p>
        </w:tc>
      </w:tr>
      <w:tr w:rsidR="00B945CF" w:rsidRPr="00B945CF" w:rsidTr="00D23E47">
        <w:trPr>
          <w:trHeight w:val="308"/>
        </w:trPr>
        <w:tc>
          <w:tcPr>
            <w:tcW w:w="436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945CF" w:rsidRPr="00B945CF" w:rsidRDefault="00B945CF" w:rsidP="00B945C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43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945CF" w:rsidRPr="00B945CF" w:rsidRDefault="00B945CF" w:rsidP="00B945C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43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945CF" w:rsidRPr="00B945CF" w:rsidRDefault="00B945CF" w:rsidP="00B945C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59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合计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35,931.23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20,856.13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15,075.10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945CF" w:rsidRPr="00B945CF" w:rsidTr="00D23E47">
        <w:trPr>
          <w:trHeight w:val="308"/>
        </w:trPr>
        <w:tc>
          <w:tcPr>
            <w:tcW w:w="1308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201</w:t>
            </w:r>
          </w:p>
        </w:tc>
        <w:tc>
          <w:tcPr>
            <w:tcW w:w="59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一般公共服务支出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572.00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572.00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945CF" w:rsidRPr="00B945CF" w:rsidTr="00D23E47">
        <w:trPr>
          <w:trHeight w:val="308"/>
        </w:trPr>
        <w:tc>
          <w:tcPr>
            <w:tcW w:w="1308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20110</w:t>
            </w:r>
          </w:p>
        </w:tc>
        <w:tc>
          <w:tcPr>
            <w:tcW w:w="59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人力资源事务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572.00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572.00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945CF" w:rsidRPr="00B945CF" w:rsidTr="00D23E47">
        <w:trPr>
          <w:trHeight w:val="308"/>
        </w:trPr>
        <w:tc>
          <w:tcPr>
            <w:tcW w:w="1308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2011006</w:t>
            </w:r>
          </w:p>
        </w:tc>
        <w:tc>
          <w:tcPr>
            <w:tcW w:w="59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  军队转业干部安置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5.00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5.00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945CF" w:rsidRPr="00B945CF" w:rsidTr="00D23E47">
        <w:trPr>
          <w:trHeight w:val="308"/>
        </w:trPr>
        <w:tc>
          <w:tcPr>
            <w:tcW w:w="1308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2011008</w:t>
            </w:r>
          </w:p>
        </w:tc>
        <w:tc>
          <w:tcPr>
            <w:tcW w:w="59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  引进人才费用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542.00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542.00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945CF" w:rsidRPr="00B945CF" w:rsidTr="00D23E47">
        <w:trPr>
          <w:trHeight w:val="308"/>
        </w:trPr>
        <w:tc>
          <w:tcPr>
            <w:tcW w:w="1308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2011009</w:t>
            </w:r>
          </w:p>
        </w:tc>
        <w:tc>
          <w:tcPr>
            <w:tcW w:w="59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  公务员考核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15.00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15.00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945CF" w:rsidRPr="00B945CF" w:rsidTr="00D23E47">
        <w:trPr>
          <w:trHeight w:val="308"/>
        </w:trPr>
        <w:tc>
          <w:tcPr>
            <w:tcW w:w="1308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2011010</w:t>
            </w:r>
          </w:p>
        </w:tc>
        <w:tc>
          <w:tcPr>
            <w:tcW w:w="59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  公务员履职能力提升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10.00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10.00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945CF" w:rsidRPr="00B945CF" w:rsidTr="00D23E47">
        <w:trPr>
          <w:trHeight w:val="308"/>
        </w:trPr>
        <w:tc>
          <w:tcPr>
            <w:tcW w:w="1308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208</w:t>
            </w:r>
          </w:p>
        </w:tc>
        <w:tc>
          <w:tcPr>
            <w:tcW w:w="59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社会保障和就业支出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27,130.85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20,853.23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6,277.63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945CF" w:rsidRPr="00B945CF" w:rsidTr="00D23E47">
        <w:trPr>
          <w:trHeight w:val="308"/>
        </w:trPr>
        <w:tc>
          <w:tcPr>
            <w:tcW w:w="1308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20801</w:t>
            </w:r>
          </w:p>
        </w:tc>
        <w:tc>
          <w:tcPr>
            <w:tcW w:w="59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人力资源和社会保障管理事务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1,377.78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700.50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677.28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945CF" w:rsidRPr="00B945CF" w:rsidTr="00D23E47">
        <w:trPr>
          <w:trHeight w:val="308"/>
        </w:trPr>
        <w:tc>
          <w:tcPr>
            <w:tcW w:w="1308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2080101</w:t>
            </w:r>
          </w:p>
        </w:tc>
        <w:tc>
          <w:tcPr>
            <w:tcW w:w="59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  行政运行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700.50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700.50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945CF" w:rsidRPr="00B945CF" w:rsidTr="00D23E47">
        <w:trPr>
          <w:trHeight w:val="308"/>
        </w:trPr>
        <w:tc>
          <w:tcPr>
            <w:tcW w:w="1308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2080105</w:t>
            </w:r>
          </w:p>
        </w:tc>
        <w:tc>
          <w:tcPr>
            <w:tcW w:w="59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  劳动保障监察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15.00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15.00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945CF" w:rsidRPr="00B945CF" w:rsidTr="00D23E47">
        <w:trPr>
          <w:trHeight w:val="308"/>
        </w:trPr>
        <w:tc>
          <w:tcPr>
            <w:tcW w:w="1308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2080107</w:t>
            </w:r>
          </w:p>
        </w:tc>
        <w:tc>
          <w:tcPr>
            <w:tcW w:w="59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  社会保险业务管理事务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10.00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10.00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945CF" w:rsidRPr="00B945CF" w:rsidTr="00D23E47">
        <w:trPr>
          <w:trHeight w:val="308"/>
        </w:trPr>
        <w:tc>
          <w:tcPr>
            <w:tcW w:w="1308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2080109</w:t>
            </w:r>
          </w:p>
        </w:tc>
        <w:tc>
          <w:tcPr>
            <w:tcW w:w="59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  社会保险经办机构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145.35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145.35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945CF" w:rsidRPr="00B945CF" w:rsidTr="00D23E47">
        <w:trPr>
          <w:trHeight w:val="308"/>
        </w:trPr>
        <w:tc>
          <w:tcPr>
            <w:tcW w:w="1308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2080111</w:t>
            </w:r>
          </w:p>
        </w:tc>
        <w:tc>
          <w:tcPr>
            <w:tcW w:w="59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  公共就业服务和职业技能鉴定机构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260.00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260.00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945CF" w:rsidRPr="00B945CF" w:rsidTr="00D23E47">
        <w:trPr>
          <w:trHeight w:val="308"/>
        </w:trPr>
        <w:tc>
          <w:tcPr>
            <w:tcW w:w="1308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2080112</w:t>
            </w:r>
          </w:p>
        </w:tc>
        <w:tc>
          <w:tcPr>
            <w:tcW w:w="59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  劳动人事争议调解仲裁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15.00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15.00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945CF" w:rsidRPr="00B945CF" w:rsidTr="00D23E47">
        <w:trPr>
          <w:trHeight w:val="308"/>
        </w:trPr>
        <w:tc>
          <w:tcPr>
            <w:tcW w:w="1308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2080199</w:t>
            </w:r>
          </w:p>
        </w:tc>
        <w:tc>
          <w:tcPr>
            <w:tcW w:w="59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  其他人力资源和社会保障管理事务支出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231.92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231.92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945CF" w:rsidRPr="00B945CF" w:rsidTr="00D23E47">
        <w:trPr>
          <w:trHeight w:val="308"/>
        </w:trPr>
        <w:tc>
          <w:tcPr>
            <w:tcW w:w="1308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20805</w:t>
            </w:r>
          </w:p>
        </w:tc>
        <w:tc>
          <w:tcPr>
            <w:tcW w:w="59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行政事业单位离退休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20,152.73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20,152.73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945CF" w:rsidRPr="00B945CF" w:rsidTr="00D23E47">
        <w:trPr>
          <w:trHeight w:val="308"/>
        </w:trPr>
        <w:tc>
          <w:tcPr>
            <w:tcW w:w="1308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2080501</w:t>
            </w:r>
          </w:p>
        </w:tc>
        <w:tc>
          <w:tcPr>
            <w:tcW w:w="59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  归口管理的行政单位离退休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8,245.39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8,245.39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945CF" w:rsidRPr="00B945CF" w:rsidTr="00D23E47">
        <w:trPr>
          <w:trHeight w:val="308"/>
        </w:trPr>
        <w:tc>
          <w:tcPr>
            <w:tcW w:w="1308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2080502</w:t>
            </w:r>
          </w:p>
        </w:tc>
        <w:tc>
          <w:tcPr>
            <w:tcW w:w="59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  事业单位离退休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11,907.34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11,907.34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945CF" w:rsidRPr="00B945CF" w:rsidTr="00D23E47">
        <w:trPr>
          <w:trHeight w:val="308"/>
        </w:trPr>
        <w:tc>
          <w:tcPr>
            <w:tcW w:w="1308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20807</w:t>
            </w:r>
          </w:p>
        </w:tc>
        <w:tc>
          <w:tcPr>
            <w:tcW w:w="59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就业补助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4,262.33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4,262.33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945CF" w:rsidRPr="00B945CF" w:rsidTr="00D23E47">
        <w:trPr>
          <w:trHeight w:val="308"/>
        </w:trPr>
        <w:tc>
          <w:tcPr>
            <w:tcW w:w="13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lastRenderedPageBreak/>
              <w:t>2080705</w:t>
            </w:r>
          </w:p>
        </w:tc>
        <w:tc>
          <w:tcPr>
            <w:tcW w:w="59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  公益性岗位补贴</w:t>
            </w:r>
          </w:p>
        </w:tc>
        <w:tc>
          <w:tcPr>
            <w:tcW w:w="1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1,744.36</w:t>
            </w:r>
          </w:p>
        </w:tc>
        <w:tc>
          <w:tcPr>
            <w:tcW w:w="14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2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1,744.36</w:t>
            </w:r>
          </w:p>
        </w:tc>
        <w:tc>
          <w:tcPr>
            <w:tcW w:w="12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945CF" w:rsidRPr="00B945CF" w:rsidTr="00D23E47">
        <w:trPr>
          <w:trHeight w:val="308"/>
        </w:trPr>
        <w:tc>
          <w:tcPr>
            <w:tcW w:w="13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2080799</w:t>
            </w:r>
          </w:p>
        </w:tc>
        <w:tc>
          <w:tcPr>
            <w:tcW w:w="59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  其他就业补助支出</w:t>
            </w:r>
          </w:p>
        </w:tc>
        <w:tc>
          <w:tcPr>
            <w:tcW w:w="1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2,517.96</w:t>
            </w:r>
          </w:p>
        </w:tc>
        <w:tc>
          <w:tcPr>
            <w:tcW w:w="14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2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2,517.96</w:t>
            </w:r>
          </w:p>
        </w:tc>
        <w:tc>
          <w:tcPr>
            <w:tcW w:w="12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945CF" w:rsidRPr="00B945CF" w:rsidTr="00D23E47">
        <w:trPr>
          <w:trHeight w:val="308"/>
        </w:trPr>
        <w:tc>
          <w:tcPr>
            <w:tcW w:w="13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20899</w:t>
            </w:r>
          </w:p>
        </w:tc>
        <w:tc>
          <w:tcPr>
            <w:tcW w:w="59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其他社会保障和就业支出</w:t>
            </w:r>
          </w:p>
        </w:tc>
        <w:tc>
          <w:tcPr>
            <w:tcW w:w="1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1,338.02</w:t>
            </w:r>
          </w:p>
        </w:tc>
        <w:tc>
          <w:tcPr>
            <w:tcW w:w="14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2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1,338.02</w:t>
            </w:r>
          </w:p>
        </w:tc>
        <w:tc>
          <w:tcPr>
            <w:tcW w:w="12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945CF" w:rsidRPr="00B945CF" w:rsidTr="00D23E47">
        <w:trPr>
          <w:trHeight w:val="308"/>
        </w:trPr>
        <w:tc>
          <w:tcPr>
            <w:tcW w:w="13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2089901</w:t>
            </w:r>
          </w:p>
        </w:tc>
        <w:tc>
          <w:tcPr>
            <w:tcW w:w="59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  其他社会保障和就业支出</w:t>
            </w:r>
          </w:p>
        </w:tc>
        <w:tc>
          <w:tcPr>
            <w:tcW w:w="1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1,338.02</w:t>
            </w:r>
          </w:p>
        </w:tc>
        <w:tc>
          <w:tcPr>
            <w:tcW w:w="14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2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1,338.02</w:t>
            </w:r>
          </w:p>
        </w:tc>
        <w:tc>
          <w:tcPr>
            <w:tcW w:w="12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945CF" w:rsidRPr="00B945CF" w:rsidTr="00D23E47">
        <w:trPr>
          <w:trHeight w:val="308"/>
        </w:trPr>
        <w:tc>
          <w:tcPr>
            <w:tcW w:w="13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210</w:t>
            </w:r>
          </w:p>
        </w:tc>
        <w:tc>
          <w:tcPr>
            <w:tcW w:w="59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医疗卫生与计划生育支出</w:t>
            </w:r>
          </w:p>
        </w:tc>
        <w:tc>
          <w:tcPr>
            <w:tcW w:w="1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6,875.90</w:t>
            </w:r>
          </w:p>
        </w:tc>
        <w:tc>
          <w:tcPr>
            <w:tcW w:w="14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2.90</w:t>
            </w:r>
          </w:p>
        </w:tc>
        <w:tc>
          <w:tcPr>
            <w:tcW w:w="142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6,873.00</w:t>
            </w:r>
          </w:p>
        </w:tc>
        <w:tc>
          <w:tcPr>
            <w:tcW w:w="12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945CF" w:rsidRPr="00B945CF" w:rsidTr="00D23E47">
        <w:trPr>
          <w:trHeight w:val="308"/>
        </w:trPr>
        <w:tc>
          <w:tcPr>
            <w:tcW w:w="13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21005</w:t>
            </w:r>
          </w:p>
        </w:tc>
        <w:tc>
          <w:tcPr>
            <w:tcW w:w="59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医疗保障</w:t>
            </w:r>
          </w:p>
        </w:tc>
        <w:tc>
          <w:tcPr>
            <w:tcW w:w="1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6,875.90</w:t>
            </w:r>
          </w:p>
        </w:tc>
        <w:tc>
          <w:tcPr>
            <w:tcW w:w="14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2.90</w:t>
            </w:r>
          </w:p>
        </w:tc>
        <w:tc>
          <w:tcPr>
            <w:tcW w:w="142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6,873.00</w:t>
            </w:r>
          </w:p>
        </w:tc>
        <w:tc>
          <w:tcPr>
            <w:tcW w:w="12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945CF" w:rsidRPr="00B945CF" w:rsidTr="00D23E47">
        <w:trPr>
          <w:trHeight w:val="308"/>
        </w:trPr>
        <w:tc>
          <w:tcPr>
            <w:tcW w:w="13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2100501</w:t>
            </w:r>
          </w:p>
        </w:tc>
        <w:tc>
          <w:tcPr>
            <w:tcW w:w="59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  行政单位医疗</w:t>
            </w:r>
          </w:p>
        </w:tc>
        <w:tc>
          <w:tcPr>
            <w:tcW w:w="1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1,802.90</w:t>
            </w:r>
          </w:p>
        </w:tc>
        <w:tc>
          <w:tcPr>
            <w:tcW w:w="14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2.90</w:t>
            </w:r>
          </w:p>
        </w:tc>
        <w:tc>
          <w:tcPr>
            <w:tcW w:w="142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1,800.00</w:t>
            </w:r>
          </w:p>
        </w:tc>
        <w:tc>
          <w:tcPr>
            <w:tcW w:w="12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945CF" w:rsidRPr="00B945CF" w:rsidTr="00D23E47">
        <w:trPr>
          <w:trHeight w:val="308"/>
        </w:trPr>
        <w:tc>
          <w:tcPr>
            <w:tcW w:w="13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2100503</w:t>
            </w:r>
          </w:p>
        </w:tc>
        <w:tc>
          <w:tcPr>
            <w:tcW w:w="59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  公务员医疗补助</w:t>
            </w:r>
          </w:p>
        </w:tc>
        <w:tc>
          <w:tcPr>
            <w:tcW w:w="1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5,073.00</w:t>
            </w:r>
          </w:p>
        </w:tc>
        <w:tc>
          <w:tcPr>
            <w:tcW w:w="14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2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5,073.00</w:t>
            </w:r>
          </w:p>
        </w:tc>
        <w:tc>
          <w:tcPr>
            <w:tcW w:w="12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945CF" w:rsidRPr="00B945CF" w:rsidTr="00D23E47">
        <w:trPr>
          <w:trHeight w:val="308"/>
        </w:trPr>
        <w:tc>
          <w:tcPr>
            <w:tcW w:w="13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212</w:t>
            </w:r>
          </w:p>
        </w:tc>
        <w:tc>
          <w:tcPr>
            <w:tcW w:w="59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城乡社区支出</w:t>
            </w:r>
          </w:p>
        </w:tc>
        <w:tc>
          <w:tcPr>
            <w:tcW w:w="1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85.84</w:t>
            </w:r>
          </w:p>
        </w:tc>
        <w:tc>
          <w:tcPr>
            <w:tcW w:w="14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2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85.84</w:t>
            </w:r>
          </w:p>
        </w:tc>
        <w:tc>
          <w:tcPr>
            <w:tcW w:w="12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945CF" w:rsidRPr="00B945CF" w:rsidTr="00D23E47">
        <w:trPr>
          <w:trHeight w:val="308"/>
        </w:trPr>
        <w:tc>
          <w:tcPr>
            <w:tcW w:w="13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21208</w:t>
            </w:r>
          </w:p>
        </w:tc>
        <w:tc>
          <w:tcPr>
            <w:tcW w:w="59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国有土地使用权出让收入及对应专项债务收入安排的支出</w:t>
            </w:r>
          </w:p>
        </w:tc>
        <w:tc>
          <w:tcPr>
            <w:tcW w:w="1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29.79</w:t>
            </w:r>
          </w:p>
        </w:tc>
        <w:tc>
          <w:tcPr>
            <w:tcW w:w="14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2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29.79</w:t>
            </w:r>
          </w:p>
        </w:tc>
        <w:tc>
          <w:tcPr>
            <w:tcW w:w="12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945CF" w:rsidRPr="00B945CF" w:rsidTr="00D23E47">
        <w:trPr>
          <w:trHeight w:val="308"/>
        </w:trPr>
        <w:tc>
          <w:tcPr>
            <w:tcW w:w="13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2120805</w:t>
            </w:r>
          </w:p>
        </w:tc>
        <w:tc>
          <w:tcPr>
            <w:tcW w:w="59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  补助被征地农民支出</w:t>
            </w:r>
          </w:p>
        </w:tc>
        <w:tc>
          <w:tcPr>
            <w:tcW w:w="1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29.79</w:t>
            </w:r>
          </w:p>
        </w:tc>
        <w:tc>
          <w:tcPr>
            <w:tcW w:w="14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2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29.79</w:t>
            </w:r>
          </w:p>
        </w:tc>
        <w:tc>
          <w:tcPr>
            <w:tcW w:w="12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945CF" w:rsidRPr="00B945CF" w:rsidTr="00D23E47">
        <w:trPr>
          <w:trHeight w:val="308"/>
        </w:trPr>
        <w:tc>
          <w:tcPr>
            <w:tcW w:w="13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21212</w:t>
            </w:r>
          </w:p>
        </w:tc>
        <w:tc>
          <w:tcPr>
            <w:tcW w:w="59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新增建设用地土地有偿使用费及对应专项债务收入安排的支出</w:t>
            </w:r>
          </w:p>
        </w:tc>
        <w:tc>
          <w:tcPr>
            <w:tcW w:w="1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40.00</w:t>
            </w:r>
          </w:p>
        </w:tc>
        <w:tc>
          <w:tcPr>
            <w:tcW w:w="14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2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40.00</w:t>
            </w:r>
          </w:p>
        </w:tc>
        <w:tc>
          <w:tcPr>
            <w:tcW w:w="12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945CF" w:rsidRPr="00B945CF" w:rsidTr="00D23E47">
        <w:trPr>
          <w:trHeight w:val="308"/>
        </w:trPr>
        <w:tc>
          <w:tcPr>
            <w:tcW w:w="13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2121203</w:t>
            </w:r>
          </w:p>
        </w:tc>
        <w:tc>
          <w:tcPr>
            <w:tcW w:w="59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  土地整理支出</w:t>
            </w:r>
          </w:p>
        </w:tc>
        <w:tc>
          <w:tcPr>
            <w:tcW w:w="1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40.00</w:t>
            </w:r>
          </w:p>
        </w:tc>
        <w:tc>
          <w:tcPr>
            <w:tcW w:w="14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2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40.00</w:t>
            </w:r>
          </w:p>
        </w:tc>
        <w:tc>
          <w:tcPr>
            <w:tcW w:w="12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945CF" w:rsidRPr="00B945CF" w:rsidTr="00D23E47">
        <w:trPr>
          <w:trHeight w:val="308"/>
        </w:trPr>
        <w:tc>
          <w:tcPr>
            <w:tcW w:w="13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21299</w:t>
            </w:r>
          </w:p>
        </w:tc>
        <w:tc>
          <w:tcPr>
            <w:tcW w:w="59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其他城乡社区支出</w:t>
            </w:r>
          </w:p>
        </w:tc>
        <w:tc>
          <w:tcPr>
            <w:tcW w:w="1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16.04</w:t>
            </w:r>
          </w:p>
        </w:tc>
        <w:tc>
          <w:tcPr>
            <w:tcW w:w="14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2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16.04</w:t>
            </w:r>
          </w:p>
        </w:tc>
        <w:tc>
          <w:tcPr>
            <w:tcW w:w="12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945CF" w:rsidRPr="00B945CF" w:rsidTr="00D23E47">
        <w:trPr>
          <w:trHeight w:val="308"/>
        </w:trPr>
        <w:tc>
          <w:tcPr>
            <w:tcW w:w="13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2129999</w:t>
            </w:r>
          </w:p>
        </w:tc>
        <w:tc>
          <w:tcPr>
            <w:tcW w:w="59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  其他城乡社区支出</w:t>
            </w:r>
          </w:p>
        </w:tc>
        <w:tc>
          <w:tcPr>
            <w:tcW w:w="1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16.04</w:t>
            </w:r>
          </w:p>
        </w:tc>
        <w:tc>
          <w:tcPr>
            <w:tcW w:w="14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2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16.04</w:t>
            </w:r>
          </w:p>
        </w:tc>
        <w:tc>
          <w:tcPr>
            <w:tcW w:w="12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945CF" w:rsidRPr="00B945CF" w:rsidTr="00D23E47">
        <w:trPr>
          <w:trHeight w:val="308"/>
        </w:trPr>
        <w:tc>
          <w:tcPr>
            <w:tcW w:w="13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213</w:t>
            </w:r>
          </w:p>
        </w:tc>
        <w:tc>
          <w:tcPr>
            <w:tcW w:w="59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农林水支出</w:t>
            </w:r>
          </w:p>
        </w:tc>
        <w:tc>
          <w:tcPr>
            <w:tcW w:w="1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1,266.64</w:t>
            </w:r>
          </w:p>
        </w:tc>
        <w:tc>
          <w:tcPr>
            <w:tcW w:w="14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2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1,266.64</w:t>
            </w:r>
          </w:p>
        </w:tc>
        <w:tc>
          <w:tcPr>
            <w:tcW w:w="12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945CF" w:rsidRPr="00B945CF" w:rsidTr="00D23E47">
        <w:trPr>
          <w:trHeight w:val="308"/>
        </w:trPr>
        <w:tc>
          <w:tcPr>
            <w:tcW w:w="13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21308</w:t>
            </w:r>
          </w:p>
        </w:tc>
        <w:tc>
          <w:tcPr>
            <w:tcW w:w="59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普惠金融发展支出</w:t>
            </w:r>
          </w:p>
        </w:tc>
        <w:tc>
          <w:tcPr>
            <w:tcW w:w="1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1,266.64</w:t>
            </w:r>
          </w:p>
        </w:tc>
        <w:tc>
          <w:tcPr>
            <w:tcW w:w="14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2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1,266.64</w:t>
            </w:r>
          </w:p>
        </w:tc>
        <w:tc>
          <w:tcPr>
            <w:tcW w:w="12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945CF" w:rsidRPr="00B945CF" w:rsidTr="00D23E47">
        <w:trPr>
          <w:trHeight w:val="308"/>
        </w:trPr>
        <w:tc>
          <w:tcPr>
            <w:tcW w:w="13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2130804</w:t>
            </w:r>
          </w:p>
        </w:tc>
        <w:tc>
          <w:tcPr>
            <w:tcW w:w="59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  小额担保贷款贴息</w:t>
            </w:r>
          </w:p>
        </w:tc>
        <w:tc>
          <w:tcPr>
            <w:tcW w:w="1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966.64</w:t>
            </w:r>
          </w:p>
        </w:tc>
        <w:tc>
          <w:tcPr>
            <w:tcW w:w="14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2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966.64</w:t>
            </w:r>
          </w:p>
        </w:tc>
        <w:tc>
          <w:tcPr>
            <w:tcW w:w="12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945CF" w:rsidRPr="00B945CF" w:rsidTr="00D23E47">
        <w:trPr>
          <w:trHeight w:val="308"/>
        </w:trPr>
        <w:tc>
          <w:tcPr>
            <w:tcW w:w="13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2130805</w:t>
            </w:r>
          </w:p>
        </w:tc>
        <w:tc>
          <w:tcPr>
            <w:tcW w:w="59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  补充小额担保贷款基金</w:t>
            </w:r>
          </w:p>
        </w:tc>
        <w:tc>
          <w:tcPr>
            <w:tcW w:w="1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300.00</w:t>
            </w:r>
          </w:p>
        </w:tc>
        <w:tc>
          <w:tcPr>
            <w:tcW w:w="14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2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300.00</w:t>
            </w:r>
          </w:p>
        </w:tc>
        <w:tc>
          <w:tcPr>
            <w:tcW w:w="12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45CF" w:rsidRPr="00B945CF" w:rsidRDefault="00B945CF" w:rsidP="00B945C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B945CF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:rsidR="00B945CF" w:rsidRPr="00B945CF" w:rsidRDefault="00B945CF" w:rsidP="00B945CF">
      <w:pPr>
        <w:widowControl/>
        <w:jc w:val="center"/>
        <w:rPr>
          <w:rFonts w:ascii="宋体" w:eastAsia="宋体" w:hAnsi="Times New Roman" w:cs="Times New Roman" w:hint="eastAsia"/>
          <w:b/>
          <w:bCs/>
          <w:sz w:val="36"/>
          <w:szCs w:val="36"/>
        </w:rPr>
      </w:pPr>
    </w:p>
    <w:p w:rsidR="00B945CF" w:rsidRPr="00B945CF" w:rsidRDefault="00B945CF" w:rsidP="00B945CF">
      <w:pPr>
        <w:widowControl/>
        <w:jc w:val="center"/>
        <w:rPr>
          <w:rFonts w:ascii="宋体" w:eastAsia="宋体" w:hAnsi="Times New Roman" w:cs="Times New Roman" w:hint="eastAsia"/>
          <w:b/>
          <w:bCs/>
          <w:sz w:val="36"/>
          <w:szCs w:val="36"/>
        </w:rPr>
      </w:pPr>
    </w:p>
    <w:p w:rsidR="00B945CF" w:rsidRPr="00B945CF" w:rsidRDefault="00B945CF" w:rsidP="00B945CF">
      <w:pPr>
        <w:widowControl/>
        <w:jc w:val="center"/>
        <w:rPr>
          <w:rFonts w:ascii="宋体" w:eastAsia="宋体" w:hAnsi="Times New Roman" w:cs="Times New Roman" w:hint="eastAsia"/>
          <w:b/>
          <w:bCs/>
          <w:sz w:val="36"/>
          <w:szCs w:val="36"/>
        </w:rPr>
      </w:pPr>
    </w:p>
    <w:p w:rsidR="00B945CF" w:rsidRPr="00B945CF" w:rsidRDefault="00B945CF" w:rsidP="00B945CF">
      <w:pPr>
        <w:widowControl/>
        <w:jc w:val="center"/>
        <w:rPr>
          <w:rFonts w:ascii="宋体" w:eastAsia="宋体" w:hAnsi="Times New Roman" w:cs="Times New Roman" w:hint="eastAsia"/>
          <w:b/>
          <w:bCs/>
          <w:sz w:val="36"/>
          <w:szCs w:val="36"/>
        </w:rPr>
      </w:pPr>
    </w:p>
    <w:p w:rsidR="00B945CF" w:rsidRPr="00B945CF" w:rsidRDefault="00B945CF" w:rsidP="00B945CF">
      <w:pPr>
        <w:widowControl/>
        <w:rPr>
          <w:rFonts w:ascii="宋体" w:eastAsia="宋体" w:hAnsi="Times New Roman" w:cs="Times New Roman" w:hint="eastAsia"/>
          <w:b/>
          <w:bCs/>
          <w:sz w:val="36"/>
          <w:szCs w:val="36"/>
        </w:rPr>
      </w:pPr>
    </w:p>
    <w:p w:rsidR="00B945CF" w:rsidRPr="00B945CF" w:rsidRDefault="00B945CF" w:rsidP="00B945CF">
      <w:pPr>
        <w:widowControl/>
        <w:jc w:val="center"/>
        <w:rPr>
          <w:rFonts w:ascii="宋体" w:eastAsia="宋体" w:hAnsi="Times New Roman" w:cs="Times New Roman" w:hint="eastAsia"/>
          <w:b/>
          <w:bCs/>
          <w:sz w:val="36"/>
          <w:szCs w:val="36"/>
        </w:rPr>
      </w:pPr>
      <w:r w:rsidRPr="00B945CF">
        <w:rPr>
          <w:rFonts w:ascii="宋体" w:eastAsia="宋体" w:hAnsi="Times New Roman" w:cs="Times New Roman" w:hint="eastAsia"/>
          <w:b/>
          <w:bCs/>
          <w:sz w:val="36"/>
          <w:szCs w:val="36"/>
        </w:rPr>
        <w:lastRenderedPageBreak/>
        <w:t xml:space="preserve">（四）西安市莲湖区人力资源和社会保障局2016年度财政拨款收入支出决算总表 </w:t>
      </w:r>
    </w:p>
    <w:p w:rsidR="00B945CF" w:rsidRPr="00B945CF" w:rsidRDefault="00B945CF" w:rsidP="00B945CF">
      <w:pPr>
        <w:widowControl/>
        <w:jc w:val="center"/>
        <w:rPr>
          <w:rFonts w:ascii="宋体" w:eastAsia="宋体" w:hAnsi="Times New Roman" w:cs="Times New Roman" w:hint="eastAsia"/>
          <w:b/>
          <w:bCs/>
          <w:sz w:val="36"/>
          <w:szCs w:val="36"/>
        </w:rPr>
      </w:pPr>
      <w:r w:rsidRPr="00B945CF">
        <w:rPr>
          <w:rFonts w:ascii="宋体" w:eastAsia="宋体" w:hAnsi="Times New Roman" w:cs="Times New Roman" w:hint="eastAsia"/>
          <w:sz w:val="24"/>
          <w:szCs w:val="24"/>
        </w:rPr>
        <w:t xml:space="preserve">                                                                                                 单位：万元</w:t>
      </w:r>
      <w:r w:rsidRPr="00B945CF">
        <w:rPr>
          <w:rFonts w:ascii="宋体" w:eastAsia="宋体" w:hAnsi="Times New Roman" w:cs="Times New Roman" w:hint="eastAsia"/>
          <w:b/>
          <w:bCs/>
          <w:sz w:val="36"/>
          <w:szCs w:val="36"/>
        </w:rPr>
        <w:t xml:space="preserve"> </w:t>
      </w:r>
    </w:p>
    <w:tbl>
      <w:tblPr>
        <w:tblW w:w="14380" w:type="dxa"/>
        <w:tblInd w:w="821" w:type="dxa"/>
        <w:tblLook w:val="0000" w:firstRow="0" w:lastRow="0" w:firstColumn="0" w:lastColumn="0" w:noHBand="0" w:noVBand="0"/>
      </w:tblPr>
      <w:tblGrid>
        <w:gridCol w:w="3460"/>
        <w:gridCol w:w="1575"/>
        <w:gridCol w:w="3465"/>
        <w:gridCol w:w="1575"/>
        <w:gridCol w:w="2835"/>
        <w:gridCol w:w="1470"/>
      </w:tblGrid>
      <w:tr w:rsidR="00B945CF" w:rsidRPr="00B945CF" w:rsidTr="00D23E47">
        <w:trPr>
          <w:trHeight w:val="285"/>
        </w:trPr>
        <w:tc>
          <w:tcPr>
            <w:tcW w:w="50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宋体" w:eastAsia="宋体" w:hAnsi="Times New Roman" w:cs="Times New Roman" w:hint="eastAsia"/>
                <w:color w:val="000000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b/>
                <w:sz w:val="18"/>
                <w:szCs w:val="24"/>
              </w:rPr>
              <w:t>收入</w:t>
            </w:r>
          </w:p>
        </w:tc>
        <w:tc>
          <w:tcPr>
            <w:tcW w:w="93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宋体" w:eastAsia="宋体" w:hAnsi="Times New Roman" w:cs="Times New Roman" w:hint="eastAsia"/>
                <w:color w:val="000000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b/>
                <w:sz w:val="18"/>
                <w:szCs w:val="24"/>
              </w:rPr>
              <w:t>支出</w:t>
            </w:r>
          </w:p>
        </w:tc>
      </w:tr>
      <w:tr w:rsidR="00B945CF" w:rsidRPr="00B945CF" w:rsidTr="00D23E47">
        <w:trPr>
          <w:trHeight w:val="285"/>
        </w:trPr>
        <w:tc>
          <w:tcPr>
            <w:tcW w:w="3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宋体" w:eastAsia="宋体" w:hAnsi="Times New Roman" w:cs="Times New Roman" w:hint="eastAsia"/>
                <w:color w:val="000000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b/>
                <w:sz w:val="18"/>
                <w:szCs w:val="24"/>
              </w:rPr>
              <w:t>项目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宋体" w:eastAsia="宋体" w:hAnsi="Times New Roman" w:cs="Times New Roman" w:hint="eastAsia"/>
                <w:color w:val="000000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b/>
                <w:sz w:val="18"/>
                <w:szCs w:val="24"/>
              </w:rPr>
              <w:t>决算数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宋体" w:eastAsia="宋体" w:hAnsi="Times New Roman" w:cs="Times New Roman" w:hint="eastAsia"/>
                <w:color w:val="000000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b/>
                <w:sz w:val="18"/>
                <w:szCs w:val="24"/>
              </w:rPr>
              <w:t>支出功能分类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宋体" w:eastAsia="宋体" w:hAnsi="Times New Roman" w:cs="Times New Roman" w:hint="eastAsia"/>
                <w:color w:val="000000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b/>
                <w:sz w:val="18"/>
                <w:szCs w:val="24"/>
              </w:rPr>
              <w:t>决算数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宋体" w:eastAsia="宋体" w:hAnsi="Times New Roman" w:cs="Times New Roman" w:hint="eastAsia"/>
                <w:b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b/>
                <w:sz w:val="18"/>
                <w:szCs w:val="24"/>
              </w:rPr>
              <w:t>支出经济分类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single" w:sz="2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宋体" w:eastAsia="宋体" w:hAnsi="Times New Roman" w:cs="Times New Roman" w:hint="eastAsia"/>
                <w:b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b/>
                <w:sz w:val="18"/>
                <w:szCs w:val="24"/>
              </w:rPr>
              <w:t>决算数</w:t>
            </w:r>
          </w:p>
        </w:tc>
      </w:tr>
      <w:tr w:rsidR="00B945CF" w:rsidRPr="00B945CF" w:rsidTr="00D23E47">
        <w:trPr>
          <w:trHeight w:val="285"/>
        </w:trPr>
        <w:tc>
          <w:tcPr>
            <w:tcW w:w="3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color w:val="000000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color w:val="000000"/>
                <w:sz w:val="18"/>
                <w:szCs w:val="18"/>
              </w:rPr>
              <w:t>一、一般公共预算财政拨款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Times New Roman" w:eastAsia="宋体" w:hAnsi="Times New Roman" w:cs="Times New Roman"/>
                <w:szCs w:val="24"/>
              </w:rPr>
            </w:pPr>
            <w:r w:rsidRPr="00B945CF">
              <w:rPr>
                <w:rFonts w:ascii="Times New Roman" w:eastAsia="宋体" w:hAnsi="Times New Roman" w:cs="Times New Roman" w:hint="eastAsia"/>
                <w:szCs w:val="24"/>
              </w:rPr>
              <w:t>35806.13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color w:val="000000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color w:val="000000"/>
                <w:sz w:val="18"/>
                <w:szCs w:val="18"/>
              </w:rPr>
              <w:t>一、一般公共服务支出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Times New Roman" w:eastAsia="宋体" w:hAnsi="Times New Roman" w:cs="Times New Roman"/>
                <w:szCs w:val="24"/>
              </w:rPr>
            </w:pPr>
            <w:r w:rsidRPr="00B945CF">
              <w:rPr>
                <w:rFonts w:ascii="Times New Roman" w:eastAsia="宋体" w:hAnsi="Times New Roman" w:cs="Times New Roman" w:hint="eastAsia"/>
                <w:szCs w:val="24"/>
              </w:rPr>
              <w:t>572.00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color w:val="000000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color w:val="000000"/>
                <w:sz w:val="18"/>
                <w:szCs w:val="18"/>
              </w:rPr>
              <w:t>一、基本支出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Times New Roman" w:eastAsia="宋体" w:hAnsi="Times New Roman" w:cs="Times New Roman"/>
                <w:szCs w:val="24"/>
              </w:rPr>
            </w:pPr>
            <w:r w:rsidRPr="00B945CF">
              <w:rPr>
                <w:rFonts w:ascii="Times New Roman" w:eastAsia="宋体" w:hAnsi="Times New Roman" w:cs="Times New Roman" w:hint="eastAsia"/>
                <w:szCs w:val="24"/>
              </w:rPr>
              <w:t>20856.13</w:t>
            </w:r>
          </w:p>
        </w:tc>
      </w:tr>
      <w:tr w:rsidR="00B945CF" w:rsidRPr="00B945CF" w:rsidTr="00D23E47">
        <w:trPr>
          <w:trHeight w:val="285"/>
        </w:trPr>
        <w:tc>
          <w:tcPr>
            <w:tcW w:w="3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color w:val="000000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color w:val="000000"/>
                <w:sz w:val="18"/>
                <w:szCs w:val="18"/>
              </w:rPr>
              <w:t>二、政府性基金预算财政拨款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Times New Roman" w:eastAsia="宋体" w:hAnsi="Times New Roman" w:cs="Times New Roman"/>
                <w:szCs w:val="24"/>
              </w:rPr>
            </w:pPr>
            <w:r w:rsidRPr="00B945CF">
              <w:rPr>
                <w:rFonts w:ascii="Times New Roman" w:eastAsia="宋体" w:hAnsi="Times New Roman" w:cs="Times New Roman" w:hint="eastAsia"/>
                <w:szCs w:val="24"/>
              </w:rPr>
              <w:t>69.79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color w:val="000000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color w:val="000000"/>
                <w:sz w:val="18"/>
                <w:szCs w:val="18"/>
              </w:rPr>
              <w:t>二、外交支出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color w:val="000000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color w:val="000000"/>
                <w:sz w:val="18"/>
                <w:szCs w:val="18"/>
              </w:rPr>
              <w:t xml:space="preserve">    人员经费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Times New Roman" w:eastAsia="宋体" w:hAnsi="Times New Roman" w:cs="Times New Roman"/>
                <w:szCs w:val="24"/>
              </w:rPr>
            </w:pPr>
            <w:r w:rsidRPr="00B945CF">
              <w:rPr>
                <w:rFonts w:ascii="Times New Roman" w:eastAsia="宋体" w:hAnsi="Times New Roman" w:cs="Times New Roman" w:hint="eastAsia"/>
                <w:szCs w:val="24"/>
              </w:rPr>
              <w:t>20754.07</w:t>
            </w:r>
          </w:p>
        </w:tc>
      </w:tr>
      <w:tr w:rsidR="00B945CF" w:rsidRPr="00B945CF" w:rsidTr="00D23E47">
        <w:trPr>
          <w:trHeight w:val="285"/>
        </w:trPr>
        <w:tc>
          <w:tcPr>
            <w:tcW w:w="3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color w:val="000000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color w:val="000000"/>
                <w:sz w:val="18"/>
                <w:szCs w:val="18"/>
              </w:rPr>
              <w:t>三、国防支出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color w:val="000000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color w:val="000000"/>
                <w:sz w:val="18"/>
                <w:szCs w:val="18"/>
              </w:rPr>
              <w:t xml:space="preserve">    日常公用经费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Times New Roman" w:eastAsia="宋体" w:hAnsi="Times New Roman" w:cs="Times New Roman"/>
                <w:szCs w:val="24"/>
              </w:rPr>
            </w:pPr>
            <w:r w:rsidRPr="00B945CF">
              <w:rPr>
                <w:rFonts w:ascii="Times New Roman" w:eastAsia="宋体" w:hAnsi="Times New Roman" w:cs="Times New Roman" w:hint="eastAsia"/>
                <w:szCs w:val="24"/>
              </w:rPr>
              <w:t>102.06</w:t>
            </w:r>
          </w:p>
        </w:tc>
      </w:tr>
      <w:tr w:rsidR="00B945CF" w:rsidRPr="00B945CF" w:rsidTr="00D23E47">
        <w:trPr>
          <w:trHeight w:val="285"/>
        </w:trPr>
        <w:tc>
          <w:tcPr>
            <w:tcW w:w="3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color w:val="000000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color w:val="000000"/>
                <w:sz w:val="18"/>
                <w:szCs w:val="18"/>
              </w:rPr>
              <w:t>四、公共安全支出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B945CF" w:rsidRPr="00B945CF" w:rsidTr="00D23E47">
        <w:trPr>
          <w:trHeight w:val="285"/>
        </w:trPr>
        <w:tc>
          <w:tcPr>
            <w:tcW w:w="3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color w:val="000000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color w:val="000000"/>
                <w:sz w:val="18"/>
                <w:szCs w:val="18"/>
              </w:rPr>
              <w:t>五、教育支出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color w:val="000000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color w:val="000000"/>
                <w:sz w:val="18"/>
                <w:szCs w:val="18"/>
              </w:rPr>
              <w:t>二、项目支出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Times New Roman" w:eastAsia="宋体" w:hAnsi="Times New Roman" w:cs="Times New Roman"/>
                <w:szCs w:val="24"/>
              </w:rPr>
            </w:pPr>
            <w:r w:rsidRPr="00B945CF">
              <w:rPr>
                <w:rFonts w:ascii="Times New Roman" w:eastAsia="宋体" w:hAnsi="Times New Roman" w:cs="Times New Roman" w:hint="eastAsia"/>
                <w:szCs w:val="24"/>
              </w:rPr>
              <w:t>14949.61</w:t>
            </w:r>
          </w:p>
        </w:tc>
      </w:tr>
      <w:tr w:rsidR="00B945CF" w:rsidRPr="00B945CF" w:rsidTr="00D23E47">
        <w:trPr>
          <w:trHeight w:val="285"/>
        </w:trPr>
        <w:tc>
          <w:tcPr>
            <w:tcW w:w="3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color w:val="000000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color w:val="000000"/>
                <w:sz w:val="18"/>
                <w:szCs w:val="18"/>
              </w:rPr>
              <w:t>六、科学技术支出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color w:val="000000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color w:val="000000"/>
                <w:sz w:val="18"/>
                <w:szCs w:val="18"/>
              </w:rPr>
              <w:t xml:space="preserve">    基本建设类项目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B945CF" w:rsidRPr="00B945CF" w:rsidTr="00D23E47">
        <w:trPr>
          <w:trHeight w:val="285"/>
        </w:trPr>
        <w:tc>
          <w:tcPr>
            <w:tcW w:w="3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color w:val="000000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color w:val="000000"/>
                <w:sz w:val="18"/>
                <w:szCs w:val="18"/>
              </w:rPr>
              <w:t>七、文化体育与传媒支出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color w:val="000000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color w:val="000000"/>
                <w:sz w:val="18"/>
                <w:szCs w:val="18"/>
              </w:rPr>
              <w:t xml:space="preserve">    行政事业类项目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Times New Roman" w:eastAsia="宋体" w:hAnsi="Times New Roman" w:cs="Times New Roman"/>
                <w:szCs w:val="24"/>
              </w:rPr>
            </w:pPr>
            <w:r w:rsidRPr="00B945CF">
              <w:rPr>
                <w:rFonts w:ascii="Times New Roman" w:eastAsia="宋体" w:hAnsi="Times New Roman" w:cs="Times New Roman" w:hint="eastAsia"/>
                <w:szCs w:val="24"/>
              </w:rPr>
              <w:t>14949.61</w:t>
            </w:r>
          </w:p>
        </w:tc>
      </w:tr>
      <w:tr w:rsidR="00B945CF" w:rsidRPr="00B945CF" w:rsidTr="00D23E47">
        <w:trPr>
          <w:trHeight w:val="285"/>
        </w:trPr>
        <w:tc>
          <w:tcPr>
            <w:tcW w:w="3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color w:val="000000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color w:val="000000"/>
                <w:sz w:val="18"/>
                <w:szCs w:val="18"/>
              </w:rPr>
              <w:t>八、社会保障和就业支出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Times New Roman" w:eastAsia="宋体" w:hAnsi="Times New Roman" w:cs="Times New Roman"/>
                <w:szCs w:val="24"/>
              </w:rPr>
            </w:pPr>
            <w:r w:rsidRPr="00B945CF">
              <w:rPr>
                <w:rFonts w:ascii="Times New Roman" w:eastAsia="宋体" w:hAnsi="Times New Roman" w:cs="Times New Roman" w:hint="eastAsia"/>
                <w:szCs w:val="24"/>
              </w:rPr>
              <w:t>27075.15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color w:val="000000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color w:val="000000"/>
                <w:sz w:val="18"/>
                <w:szCs w:val="18"/>
              </w:rPr>
              <w:t>支出经济分类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45CF" w:rsidRPr="00B945CF" w:rsidRDefault="00B945CF" w:rsidP="00B945CF">
            <w:pPr>
              <w:jc w:val="right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B945CF" w:rsidRPr="00B945CF" w:rsidTr="00D23E47">
        <w:trPr>
          <w:trHeight w:val="285"/>
        </w:trPr>
        <w:tc>
          <w:tcPr>
            <w:tcW w:w="3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color w:val="000000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color w:val="000000"/>
                <w:sz w:val="18"/>
                <w:szCs w:val="18"/>
              </w:rPr>
              <w:t>九、医疗卫生与计划生育支出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Times New Roman" w:eastAsia="宋体" w:hAnsi="Times New Roman" w:cs="Times New Roman"/>
                <w:szCs w:val="24"/>
              </w:rPr>
            </w:pPr>
            <w:r w:rsidRPr="00B945CF">
              <w:rPr>
                <w:rFonts w:ascii="Times New Roman" w:eastAsia="宋体" w:hAnsi="Times New Roman" w:cs="Times New Roman" w:hint="eastAsia"/>
                <w:szCs w:val="24"/>
              </w:rPr>
              <w:t>68759.04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color w:val="000000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color w:val="000000"/>
                <w:sz w:val="18"/>
                <w:szCs w:val="18"/>
              </w:rPr>
              <w:t xml:space="preserve">    工资福利支出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45CF" w:rsidRPr="00B945CF" w:rsidRDefault="00B945CF" w:rsidP="00B945CF">
            <w:pPr>
              <w:jc w:val="right"/>
              <w:rPr>
                <w:rFonts w:ascii="Times New Roman" w:eastAsia="宋体" w:hAnsi="Times New Roman" w:cs="Times New Roman"/>
                <w:szCs w:val="24"/>
              </w:rPr>
            </w:pPr>
            <w:r w:rsidRPr="00B945CF">
              <w:rPr>
                <w:rFonts w:ascii="Times New Roman" w:eastAsia="宋体" w:hAnsi="Times New Roman" w:cs="Times New Roman" w:hint="eastAsia"/>
                <w:szCs w:val="24"/>
              </w:rPr>
              <w:t>7471.44</w:t>
            </w:r>
          </w:p>
        </w:tc>
      </w:tr>
      <w:tr w:rsidR="00B945CF" w:rsidRPr="00B945CF" w:rsidTr="00D23E47">
        <w:trPr>
          <w:trHeight w:val="285"/>
        </w:trPr>
        <w:tc>
          <w:tcPr>
            <w:tcW w:w="3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color w:val="000000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color w:val="000000"/>
                <w:sz w:val="18"/>
                <w:szCs w:val="18"/>
              </w:rPr>
              <w:t>十、节能环保支出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color w:val="000000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color w:val="000000"/>
                <w:sz w:val="18"/>
                <w:szCs w:val="18"/>
              </w:rPr>
              <w:t xml:space="preserve">    商品和服务支出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Times New Roman" w:eastAsia="宋体" w:hAnsi="Times New Roman" w:cs="Times New Roman"/>
                <w:szCs w:val="24"/>
              </w:rPr>
            </w:pPr>
            <w:r w:rsidRPr="00B945CF">
              <w:rPr>
                <w:rFonts w:ascii="Times New Roman" w:eastAsia="宋体" w:hAnsi="Times New Roman" w:cs="Times New Roman" w:hint="eastAsia"/>
                <w:szCs w:val="24"/>
              </w:rPr>
              <w:t>3678.91</w:t>
            </w:r>
          </w:p>
        </w:tc>
      </w:tr>
      <w:tr w:rsidR="00B945CF" w:rsidRPr="00B945CF" w:rsidTr="00D23E47">
        <w:trPr>
          <w:trHeight w:val="285"/>
        </w:trPr>
        <w:tc>
          <w:tcPr>
            <w:tcW w:w="3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color w:val="000000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color w:val="000000"/>
                <w:sz w:val="18"/>
                <w:szCs w:val="18"/>
              </w:rPr>
              <w:t>十一、城乡社区支出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Times New Roman" w:eastAsia="宋体" w:hAnsi="Times New Roman" w:cs="Times New Roman"/>
                <w:szCs w:val="24"/>
              </w:rPr>
            </w:pPr>
            <w:r w:rsidRPr="00B945CF">
              <w:rPr>
                <w:rFonts w:ascii="Times New Roman" w:eastAsia="宋体" w:hAnsi="Times New Roman" w:cs="Times New Roman" w:hint="eastAsia"/>
                <w:szCs w:val="24"/>
              </w:rPr>
              <w:t>16.04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color w:val="000000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color w:val="000000"/>
                <w:sz w:val="18"/>
                <w:szCs w:val="18"/>
              </w:rPr>
              <w:t xml:space="preserve">    对个人和家庭的补助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Times New Roman" w:eastAsia="宋体" w:hAnsi="Times New Roman" w:cs="Times New Roman"/>
                <w:szCs w:val="24"/>
              </w:rPr>
            </w:pPr>
            <w:r w:rsidRPr="00B945CF">
              <w:rPr>
                <w:rFonts w:ascii="Times New Roman" w:eastAsia="宋体" w:hAnsi="Times New Roman" w:cs="Times New Roman" w:hint="eastAsia"/>
                <w:szCs w:val="24"/>
              </w:rPr>
              <w:t>24587.25</w:t>
            </w:r>
          </w:p>
        </w:tc>
      </w:tr>
      <w:tr w:rsidR="00B945CF" w:rsidRPr="00B945CF" w:rsidTr="00D23E47">
        <w:trPr>
          <w:trHeight w:val="285"/>
        </w:trPr>
        <w:tc>
          <w:tcPr>
            <w:tcW w:w="3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color w:val="000000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color w:val="000000"/>
                <w:sz w:val="18"/>
                <w:szCs w:val="18"/>
              </w:rPr>
              <w:t>十二、农林水支出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Times New Roman" w:eastAsia="宋体" w:hAnsi="Times New Roman" w:cs="Times New Roman"/>
                <w:szCs w:val="24"/>
              </w:rPr>
            </w:pPr>
            <w:r w:rsidRPr="00B945CF">
              <w:rPr>
                <w:rFonts w:ascii="Times New Roman" w:eastAsia="宋体" w:hAnsi="Times New Roman" w:cs="Times New Roman" w:hint="eastAsia"/>
                <w:szCs w:val="24"/>
              </w:rPr>
              <w:t>1266.64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color w:val="000000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color w:val="000000"/>
                <w:sz w:val="18"/>
                <w:szCs w:val="18"/>
              </w:rPr>
              <w:t xml:space="preserve">    对企事业单位的补贴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B945CF" w:rsidRPr="00B945CF" w:rsidTr="00D23E47">
        <w:trPr>
          <w:trHeight w:val="285"/>
        </w:trPr>
        <w:tc>
          <w:tcPr>
            <w:tcW w:w="3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color w:val="000000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color w:val="000000"/>
                <w:sz w:val="18"/>
                <w:szCs w:val="18"/>
              </w:rPr>
              <w:t>十三、交通运输支出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color w:val="000000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color w:val="000000"/>
                <w:sz w:val="18"/>
                <w:szCs w:val="18"/>
              </w:rPr>
              <w:t xml:space="preserve">    债务利息支出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B945CF" w:rsidRPr="00B945CF" w:rsidTr="00D23E47">
        <w:trPr>
          <w:trHeight w:val="285"/>
        </w:trPr>
        <w:tc>
          <w:tcPr>
            <w:tcW w:w="3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color w:val="000000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color w:val="000000"/>
                <w:sz w:val="18"/>
                <w:szCs w:val="18"/>
              </w:rPr>
              <w:t>十四、资源勘探信息等支出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color w:val="000000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color w:val="000000"/>
                <w:sz w:val="18"/>
                <w:szCs w:val="18"/>
              </w:rPr>
              <w:t xml:space="preserve">    基本建设支出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B945CF" w:rsidRPr="00B945CF" w:rsidTr="00D23E47">
        <w:trPr>
          <w:trHeight w:val="285"/>
        </w:trPr>
        <w:tc>
          <w:tcPr>
            <w:tcW w:w="3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color w:val="000000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color w:val="000000"/>
                <w:sz w:val="18"/>
                <w:szCs w:val="18"/>
              </w:rPr>
              <w:t>十五、商业服务业等支出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color w:val="000000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color w:val="000000"/>
                <w:sz w:val="18"/>
                <w:szCs w:val="18"/>
              </w:rPr>
              <w:t xml:space="preserve">    其他支出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B945CF" w:rsidRPr="00B945CF" w:rsidTr="00D23E47">
        <w:trPr>
          <w:trHeight w:val="285"/>
        </w:trPr>
        <w:tc>
          <w:tcPr>
            <w:tcW w:w="3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color w:val="000000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color w:val="000000"/>
                <w:sz w:val="18"/>
                <w:szCs w:val="18"/>
              </w:rPr>
              <w:t>十六、金融支出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B945CF" w:rsidRPr="00B945CF" w:rsidTr="00D23E47">
        <w:trPr>
          <w:trHeight w:val="285"/>
        </w:trPr>
        <w:tc>
          <w:tcPr>
            <w:tcW w:w="3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color w:val="000000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color w:val="000000"/>
                <w:sz w:val="18"/>
                <w:szCs w:val="18"/>
              </w:rPr>
              <w:t>十七、援助其他地区支出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B945CF" w:rsidRPr="00B945CF" w:rsidTr="00D23E47">
        <w:trPr>
          <w:trHeight w:val="285"/>
        </w:trPr>
        <w:tc>
          <w:tcPr>
            <w:tcW w:w="3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color w:val="000000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color w:val="000000"/>
                <w:sz w:val="18"/>
                <w:szCs w:val="18"/>
              </w:rPr>
              <w:t>……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B945CF" w:rsidRPr="00B945CF" w:rsidTr="00D23E47">
        <w:trPr>
          <w:trHeight w:val="285"/>
        </w:trPr>
        <w:tc>
          <w:tcPr>
            <w:tcW w:w="3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宋体" w:eastAsia="宋体" w:hAnsi="Times New Roman" w:cs="Times New Roman" w:hint="eastAsia"/>
                <w:b/>
                <w:color w:val="000000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b/>
                <w:color w:val="000000"/>
                <w:sz w:val="18"/>
                <w:szCs w:val="18"/>
              </w:rPr>
              <w:t>本年收入合计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Times New Roman" w:eastAsia="宋体" w:hAnsi="Times New Roman" w:cs="Times New Roman"/>
                <w:szCs w:val="24"/>
              </w:rPr>
            </w:pPr>
            <w:r w:rsidRPr="00B945CF">
              <w:rPr>
                <w:rFonts w:ascii="Times New Roman" w:eastAsia="宋体" w:hAnsi="Times New Roman" w:cs="Times New Roman" w:hint="eastAsia"/>
                <w:szCs w:val="24"/>
              </w:rPr>
              <w:t>35875.93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宋体" w:eastAsia="宋体" w:hAnsi="Times New Roman" w:cs="Times New Roman" w:hint="eastAsia"/>
                <w:b/>
                <w:color w:val="000000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b/>
                <w:color w:val="000000"/>
                <w:sz w:val="18"/>
                <w:szCs w:val="18"/>
              </w:rPr>
              <w:t>本年支出合计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color w:val="000000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color w:val="000000"/>
                <w:sz w:val="18"/>
                <w:szCs w:val="24"/>
              </w:rPr>
              <w:t>35805.74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宋体" w:eastAsia="宋体" w:hAnsi="Times New Roman" w:cs="Times New Roman" w:hint="eastAsia"/>
                <w:b/>
                <w:color w:val="000000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b/>
                <w:color w:val="000000"/>
                <w:sz w:val="18"/>
                <w:szCs w:val="18"/>
              </w:rPr>
              <w:t>本年支出合计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Times New Roman" w:eastAsia="宋体" w:hAnsi="Times New Roman" w:cs="Times New Roman"/>
                <w:szCs w:val="24"/>
              </w:rPr>
            </w:pPr>
            <w:r w:rsidRPr="00B945CF">
              <w:rPr>
                <w:rFonts w:ascii="Times New Roman" w:eastAsia="宋体" w:hAnsi="Times New Roman" w:cs="Times New Roman" w:hint="eastAsia"/>
                <w:szCs w:val="24"/>
              </w:rPr>
              <w:t>35805.74</w:t>
            </w:r>
          </w:p>
        </w:tc>
      </w:tr>
      <w:tr w:rsidR="00B945CF" w:rsidRPr="00B945CF" w:rsidTr="00D23E47">
        <w:trPr>
          <w:trHeight w:val="285"/>
        </w:trPr>
        <w:tc>
          <w:tcPr>
            <w:tcW w:w="3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color w:val="000000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color w:val="000000"/>
                <w:sz w:val="18"/>
                <w:szCs w:val="18"/>
              </w:rPr>
              <w:t>年末财政拨款结转和结余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color w:val="000000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color w:val="000000"/>
                <w:sz w:val="18"/>
                <w:szCs w:val="24"/>
              </w:rPr>
              <w:t>0.63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color w:val="000000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color w:val="000000"/>
                <w:sz w:val="18"/>
                <w:szCs w:val="18"/>
              </w:rPr>
              <w:t>年末财政拨款结转和结余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Times New Roman" w:eastAsia="宋体" w:hAnsi="Times New Roman" w:cs="Times New Roman"/>
                <w:szCs w:val="24"/>
              </w:rPr>
            </w:pPr>
            <w:r w:rsidRPr="00B945CF">
              <w:rPr>
                <w:rFonts w:ascii="Times New Roman" w:eastAsia="宋体" w:hAnsi="Times New Roman" w:cs="Times New Roman" w:hint="eastAsia"/>
                <w:szCs w:val="24"/>
              </w:rPr>
              <w:t>0.63</w:t>
            </w:r>
          </w:p>
        </w:tc>
      </w:tr>
      <w:tr w:rsidR="00B945CF" w:rsidRPr="00B945CF" w:rsidTr="00D23E47">
        <w:trPr>
          <w:trHeight w:val="285"/>
        </w:trPr>
        <w:tc>
          <w:tcPr>
            <w:tcW w:w="3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color w:val="000000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color w:val="000000"/>
                <w:sz w:val="18"/>
                <w:szCs w:val="18"/>
              </w:rPr>
              <w:t>年初财政拨款结转和结余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Times New Roman" w:eastAsia="宋体" w:hAnsi="Times New Roman" w:cs="Times New Roman"/>
                <w:szCs w:val="24"/>
              </w:rPr>
            </w:pPr>
            <w:r w:rsidRPr="00B945CF">
              <w:rPr>
                <w:rFonts w:ascii="Times New Roman" w:eastAsia="宋体" w:hAnsi="Times New Roman" w:cs="Times New Roman" w:hint="eastAsia"/>
                <w:szCs w:val="24"/>
              </w:rPr>
              <w:t>0.23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color w:val="000000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color w:val="000000"/>
                <w:sz w:val="18"/>
                <w:szCs w:val="18"/>
              </w:rPr>
              <w:t xml:space="preserve">    基本支出结转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color w:val="000000"/>
                <w:sz w:val="18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color w:val="000000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color w:val="000000"/>
                <w:sz w:val="18"/>
                <w:szCs w:val="18"/>
              </w:rPr>
              <w:t xml:space="preserve">    基本支出结转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B945CF" w:rsidRPr="00B945CF" w:rsidTr="00D23E47">
        <w:trPr>
          <w:trHeight w:val="285"/>
        </w:trPr>
        <w:tc>
          <w:tcPr>
            <w:tcW w:w="3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color w:val="000000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color w:val="000000"/>
                <w:sz w:val="18"/>
                <w:szCs w:val="18"/>
              </w:rPr>
              <w:t>一、一般公共预算财政拨款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Times New Roman" w:eastAsia="宋体" w:hAnsi="Times New Roman" w:cs="Times New Roman"/>
                <w:szCs w:val="24"/>
              </w:rPr>
            </w:pPr>
            <w:r w:rsidRPr="00B945CF">
              <w:rPr>
                <w:rFonts w:ascii="Times New Roman" w:eastAsia="宋体" w:hAnsi="Times New Roman" w:cs="Times New Roman" w:hint="eastAsia"/>
                <w:szCs w:val="24"/>
              </w:rPr>
              <w:t>0.23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color w:val="000000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color w:val="000000"/>
                <w:sz w:val="18"/>
                <w:szCs w:val="18"/>
              </w:rPr>
              <w:t xml:space="preserve">    项目支出结转和结余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color w:val="000000"/>
                <w:sz w:val="18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color w:val="000000"/>
                <w:sz w:val="18"/>
                <w:szCs w:val="24"/>
              </w:rPr>
              <w:t>0.63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color w:val="000000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color w:val="000000"/>
                <w:sz w:val="18"/>
                <w:szCs w:val="18"/>
              </w:rPr>
              <w:t xml:space="preserve">    项目支出结转和结余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Times New Roman" w:eastAsia="宋体" w:hAnsi="Times New Roman" w:cs="Times New Roman"/>
                <w:szCs w:val="24"/>
              </w:rPr>
            </w:pPr>
            <w:r w:rsidRPr="00B945CF">
              <w:rPr>
                <w:rFonts w:ascii="Times New Roman" w:eastAsia="宋体" w:hAnsi="Times New Roman" w:cs="Times New Roman" w:hint="eastAsia"/>
                <w:szCs w:val="24"/>
              </w:rPr>
              <w:t>0.63</w:t>
            </w:r>
          </w:p>
        </w:tc>
      </w:tr>
      <w:tr w:rsidR="00B945CF" w:rsidRPr="00B945CF" w:rsidTr="00D23E47">
        <w:trPr>
          <w:trHeight w:val="285"/>
        </w:trPr>
        <w:tc>
          <w:tcPr>
            <w:tcW w:w="3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color w:val="000000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color w:val="000000"/>
                <w:sz w:val="18"/>
                <w:szCs w:val="18"/>
              </w:rPr>
              <w:t>二、政府性基金预算财政拨款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B945CF" w:rsidRPr="00B945CF" w:rsidTr="00D23E47">
        <w:trPr>
          <w:trHeight w:val="285"/>
        </w:trPr>
        <w:tc>
          <w:tcPr>
            <w:tcW w:w="3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宋体" w:eastAsia="宋体" w:hAnsi="Times New Roman" w:cs="Times New Roman" w:hint="eastAsia"/>
                <w:b/>
                <w:color w:val="000000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b/>
                <w:sz w:val="18"/>
                <w:szCs w:val="24"/>
              </w:rPr>
              <w:t>总计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Times New Roman" w:eastAsia="宋体" w:hAnsi="Times New Roman" w:cs="Times New Roman"/>
                <w:szCs w:val="24"/>
              </w:rPr>
            </w:pPr>
            <w:r w:rsidRPr="00B945CF">
              <w:rPr>
                <w:rFonts w:ascii="Times New Roman" w:eastAsia="宋体" w:hAnsi="Times New Roman" w:cs="Times New Roman" w:hint="eastAsia"/>
                <w:szCs w:val="24"/>
              </w:rPr>
              <w:t>35876.16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宋体" w:eastAsia="宋体" w:hAnsi="Times New Roman" w:cs="Times New Roman" w:hint="eastAsia"/>
                <w:b/>
                <w:color w:val="000000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b/>
                <w:sz w:val="18"/>
                <w:szCs w:val="24"/>
              </w:rPr>
              <w:t>总计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Times New Roman" w:eastAsia="宋体" w:hAnsi="Times New Roman" w:cs="Times New Roman"/>
                <w:szCs w:val="24"/>
              </w:rPr>
            </w:pPr>
            <w:r w:rsidRPr="00B945CF">
              <w:rPr>
                <w:rFonts w:ascii="Times New Roman" w:eastAsia="宋体" w:hAnsi="Times New Roman" w:cs="Times New Roman" w:hint="eastAsia"/>
                <w:szCs w:val="24"/>
              </w:rPr>
              <w:t>35806.37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宋体" w:eastAsia="宋体" w:hAnsi="Times New Roman" w:cs="Times New Roman" w:hint="eastAsia"/>
                <w:color w:val="000000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b/>
                <w:sz w:val="18"/>
                <w:szCs w:val="24"/>
              </w:rPr>
              <w:t>支出总计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Times New Roman" w:eastAsia="宋体" w:hAnsi="Times New Roman" w:cs="Times New Roman"/>
                <w:szCs w:val="24"/>
              </w:rPr>
            </w:pPr>
            <w:r w:rsidRPr="00B945CF">
              <w:rPr>
                <w:rFonts w:ascii="Times New Roman" w:eastAsia="宋体" w:hAnsi="Times New Roman" w:cs="Times New Roman" w:hint="eastAsia"/>
                <w:szCs w:val="24"/>
              </w:rPr>
              <w:t>35806.37</w:t>
            </w:r>
          </w:p>
        </w:tc>
      </w:tr>
    </w:tbl>
    <w:p w:rsidR="00B945CF" w:rsidRPr="00B945CF" w:rsidRDefault="00B945CF" w:rsidP="00B945CF">
      <w:pPr>
        <w:rPr>
          <w:rFonts w:ascii="Times New Roman" w:eastAsia="宋体" w:hAnsi="Times New Roman" w:cs="Times New Roman"/>
          <w:vanish/>
          <w:szCs w:val="24"/>
        </w:rPr>
      </w:pPr>
    </w:p>
    <w:tbl>
      <w:tblPr>
        <w:tblpPr w:leftFromText="180" w:rightFromText="180" w:vertAnchor="text" w:horzAnchor="page" w:tblpX="966" w:tblpY="413"/>
        <w:tblOverlap w:val="never"/>
        <w:tblW w:w="0" w:type="auto"/>
        <w:tblLook w:val="0000" w:firstRow="0" w:lastRow="0" w:firstColumn="0" w:lastColumn="0" w:noHBand="0" w:noVBand="0"/>
      </w:tblPr>
      <w:tblGrid>
        <w:gridCol w:w="14876"/>
      </w:tblGrid>
      <w:tr w:rsidR="00B945CF" w:rsidRPr="00B945CF" w:rsidTr="00D23E47">
        <w:trPr>
          <w:trHeight w:val="885"/>
        </w:trPr>
        <w:tc>
          <w:tcPr>
            <w:tcW w:w="148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tbl>
            <w:tblPr>
              <w:tblW w:w="13941" w:type="dxa"/>
              <w:tblInd w:w="93" w:type="dxa"/>
              <w:tblLook w:val="04A0" w:firstRow="1" w:lastRow="0" w:firstColumn="1" w:lastColumn="0" w:noHBand="0" w:noVBand="1"/>
            </w:tblPr>
            <w:tblGrid>
              <w:gridCol w:w="2685"/>
              <w:gridCol w:w="4958"/>
              <w:gridCol w:w="2612"/>
              <w:gridCol w:w="1843"/>
              <w:gridCol w:w="1843"/>
            </w:tblGrid>
            <w:tr w:rsidR="00B945CF" w:rsidRPr="00B945CF" w:rsidTr="00D23E47">
              <w:trPr>
                <w:trHeight w:val="1485"/>
              </w:trPr>
              <w:tc>
                <w:tcPr>
                  <w:tcW w:w="13941" w:type="dxa"/>
                  <w:gridSpan w:val="5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center"/>
                    <w:rPr>
                      <w:rFonts w:ascii="方正小标宋简体" w:eastAsia="方正小标宋简体" w:hAnsi="Arial" w:cs="Arial" w:hint="eastAsia"/>
                      <w:color w:val="000000"/>
                      <w:kern w:val="0"/>
                      <w:sz w:val="36"/>
                      <w:szCs w:val="36"/>
                    </w:rPr>
                  </w:pPr>
                  <w:r w:rsidRPr="00B945CF">
                    <w:rPr>
                      <w:rFonts w:ascii="方正小标宋简体" w:eastAsia="方正小标宋简体" w:hAnsi="Arial" w:cs="Arial" w:hint="eastAsia"/>
                      <w:color w:val="000000"/>
                      <w:kern w:val="0"/>
                      <w:sz w:val="36"/>
                      <w:szCs w:val="36"/>
                    </w:rPr>
                    <w:lastRenderedPageBreak/>
                    <w:t>（五）西安市莲湖区人力资源和社会保障局2016年度一般公共预算财政拨款支出决算表</w:t>
                  </w:r>
                </w:p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center"/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方正小标宋简体" w:eastAsia="方正小标宋简体" w:hAnsi="Arial" w:cs="Arial" w:hint="eastAsia"/>
                      <w:color w:val="000000"/>
                      <w:kern w:val="0"/>
                      <w:sz w:val="36"/>
                      <w:szCs w:val="36"/>
                    </w:rPr>
                    <w:t xml:space="preserve">（按支出功能分类） </w:t>
                  </w:r>
                  <w:r w:rsidRPr="00B945CF">
                    <w:rPr>
                      <w:rFonts w:ascii="方正小标宋简体" w:eastAsia="方正小标宋简体" w:hAnsi="Arial" w:cs="Arial" w:hint="eastAsia"/>
                      <w:color w:val="000000"/>
                      <w:kern w:val="0"/>
                      <w:sz w:val="28"/>
                      <w:szCs w:val="28"/>
                    </w:rPr>
                    <w:t xml:space="preserve">                                                                                                                        </w:t>
                  </w:r>
                  <w:r w:rsidRPr="00B945CF">
                    <w:rPr>
                      <w:rFonts w:ascii="方正小标宋简体" w:eastAsia="方正小标宋简体" w:hAnsi="Arial" w:cs="Arial" w:hint="eastAsia"/>
                      <w:color w:val="000000"/>
                      <w:kern w:val="0"/>
                      <w:sz w:val="22"/>
                    </w:rPr>
                    <w:t xml:space="preserve">   </w:t>
                  </w: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 xml:space="preserve">                                </w:t>
                  </w:r>
                </w:p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center"/>
                    <w:rPr>
                      <w:rFonts w:ascii="方正小标宋简体" w:eastAsia="方正小标宋简体" w:hAnsi="Arial" w:cs="Arial"/>
                      <w:color w:val="000000"/>
                      <w:kern w:val="0"/>
                      <w:sz w:val="28"/>
                      <w:szCs w:val="28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 xml:space="preserve">                                                                                                         单位：万元</w:t>
                  </w:r>
                </w:p>
              </w:tc>
            </w:tr>
            <w:tr w:rsidR="00B945CF" w:rsidRPr="00B945CF" w:rsidTr="00D23E47">
              <w:trPr>
                <w:trHeight w:val="308"/>
              </w:trPr>
              <w:tc>
                <w:tcPr>
                  <w:tcW w:w="764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center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支出功能分类</w:t>
                  </w:r>
                </w:p>
              </w:tc>
              <w:tc>
                <w:tcPr>
                  <w:tcW w:w="261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center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合计</w:t>
                  </w:r>
                </w:p>
              </w:tc>
              <w:tc>
                <w:tcPr>
                  <w:tcW w:w="1843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center"/>
                    <w:rPr>
                      <w:rFonts w:ascii="宋体" w:eastAsia="宋体" w:hAnsi="宋体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0"/>
                      <w:szCs w:val="20"/>
                    </w:rPr>
                    <w:t>基本支出</w:t>
                  </w:r>
                </w:p>
              </w:tc>
              <w:tc>
                <w:tcPr>
                  <w:tcW w:w="1843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center"/>
                    <w:rPr>
                      <w:rFonts w:ascii="宋体" w:eastAsia="宋体" w:hAnsi="宋体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0"/>
                      <w:szCs w:val="20"/>
                    </w:rPr>
                    <w:t>项目支出</w:t>
                  </w:r>
                </w:p>
              </w:tc>
            </w:tr>
            <w:tr w:rsidR="00B945CF" w:rsidRPr="00B945CF" w:rsidTr="00D23E47">
              <w:trPr>
                <w:trHeight w:val="308"/>
              </w:trPr>
              <w:tc>
                <w:tcPr>
                  <w:tcW w:w="26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center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科目编码</w:t>
                  </w:r>
                </w:p>
              </w:tc>
              <w:tc>
                <w:tcPr>
                  <w:tcW w:w="495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center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科目名称</w:t>
                  </w:r>
                </w:p>
              </w:tc>
              <w:tc>
                <w:tcPr>
                  <w:tcW w:w="261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center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 xml:space="preserve">　</w:t>
                  </w:r>
                </w:p>
              </w:tc>
              <w:tc>
                <w:tcPr>
                  <w:tcW w:w="1843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left"/>
                    <w:rPr>
                      <w:rFonts w:ascii="宋体" w:eastAsia="宋体" w:hAnsi="宋体" w:cs="Arial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843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left"/>
                    <w:rPr>
                      <w:rFonts w:ascii="宋体" w:eastAsia="宋体" w:hAnsi="宋体" w:cs="Arial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</w:tr>
            <w:tr w:rsidR="00B945CF" w:rsidRPr="00B945CF" w:rsidTr="00D23E47">
              <w:trPr>
                <w:trHeight w:val="308"/>
              </w:trPr>
              <w:tc>
                <w:tcPr>
                  <w:tcW w:w="764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center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合    计</w:t>
                  </w:r>
                </w:p>
              </w:tc>
              <w:tc>
                <w:tcPr>
                  <w:tcW w:w="261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righ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35,805.74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right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B945CF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700.49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right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B945CF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35,105.25</w:t>
                  </w:r>
                </w:p>
              </w:tc>
            </w:tr>
            <w:tr w:rsidR="00B945CF" w:rsidRPr="00B945CF" w:rsidTr="00D23E47">
              <w:trPr>
                <w:trHeight w:val="435"/>
              </w:trPr>
              <w:tc>
                <w:tcPr>
                  <w:tcW w:w="26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center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支出功能分类科目</w:t>
                  </w:r>
                </w:p>
              </w:tc>
              <w:tc>
                <w:tcPr>
                  <w:tcW w:w="495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center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科目名称</w:t>
                  </w:r>
                </w:p>
              </w:tc>
              <w:tc>
                <w:tcPr>
                  <w:tcW w:w="261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center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0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left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B945CF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left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B945CF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</w:tr>
            <w:tr w:rsidR="00B945CF" w:rsidRPr="00B945CF" w:rsidTr="00D23E47">
              <w:trPr>
                <w:trHeight w:val="308"/>
              </w:trPr>
              <w:tc>
                <w:tcPr>
                  <w:tcW w:w="26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lef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201</w:t>
                  </w:r>
                </w:p>
              </w:tc>
              <w:tc>
                <w:tcPr>
                  <w:tcW w:w="495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lef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一般公共服务支出</w:t>
                  </w:r>
                </w:p>
              </w:tc>
              <w:tc>
                <w:tcPr>
                  <w:tcW w:w="261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righ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572.00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left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B945CF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righ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572.00</w:t>
                  </w:r>
                </w:p>
              </w:tc>
            </w:tr>
            <w:tr w:rsidR="00B945CF" w:rsidRPr="00B945CF" w:rsidTr="00D23E47">
              <w:trPr>
                <w:trHeight w:val="308"/>
              </w:trPr>
              <w:tc>
                <w:tcPr>
                  <w:tcW w:w="26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lef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20110</w:t>
                  </w:r>
                </w:p>
              </w:tc>
              <w:tc>
                <w:tcPr>
                  <w:tcW w:w="495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lef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人力资源事务</w:t>
                  </w:r>
                </w:p>
              </w:tc>
              <w:tc>
                <w:tcPr>
                  <w:tcW w:w="261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righ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572.00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left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B945CF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righ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572.00</w:t>
                  </w:r>
                </w:p>
              </w:tc>
            </w:tr>
            <w:tr w:rsidR="00B945CF" w:rsidRPr="00B945CF" w:rsidTr="00D23E47">
              <w:trPr>
                <w:trHeight w:val="308"/>
              </w:trPr>
              <w:tc>
                <w:tcPr>
                  <w:tcW w:w="26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lef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2011006</w:t>
                  </w:r>
                </w:p>
              </w:tc>
              <w:tc>
                <w:tcPr>
                  <w:tcW w:w="495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lef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 xml:space="preserve">  军队转业干部安置</w:t>
                  </w:r>
                </w:p>
              </w:tc>
              <w:tc>
                <w:tcPr>
                  <w:tcW w:w="261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righ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5.00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left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B945CF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righ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5.00</w:t>
                  </w:r>
                </w:p>
              </w:tc>
            </w:tr>
            <w:tr w:rsidR="00B945CF" w:rsidRPr="00B945CF" w:rsidTr="00D23E47">
              <w:trPr>
                <w:trHeight w:val="308"/>
              </w:trPr>
              <w:tc>
                <w:tcPr>
                  <w:tcW w:w="26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lef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2011008</w:t>
                  </w:r>
                </w:p>
              </w:tc>
              <w:tc>
                <w:tcPr>
                  <w:tcW w:w="495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lef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 xml:space="preserve">  引进人才费用</w:t>
                  </w:r>
                </w:p>
              </w:tc>
              <w:tc>
                <w:tcPr>
                  <w:tcW w:w="261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righ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542.00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left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B945CF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righ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542.00</w:t>
                  </w:r>
                </w:p>
              </w:tc>
            </w:tr>
            <w:tr w:rsidR="00B945CF" w:rsidRPr="00B945CF" w:rsidTr="00D23E47">
              <w:trPr>
                <w:trHeight w:val="308"/>
              </w:trPr>
              <w:tc>
                <w:tcPr>
                  <w:tcW w:w="26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lef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2011009</w:t>
                  </w:r>
                </w:p>
              </w:tc>
              <w:tc>
                <w:tcPr>
                  <w:tcW w:w="495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lef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 xml:space="preserve">  公务员考核</w:t>
                  </w:r>
                </w:p>
              </w:tc>
              <w:tc>
                <w:tcPr>
                  <w:tcW w:w="261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righ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15.00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left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B945CF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righ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15.00</w:t>
                  </w:r>
                </w:p>
              </w:tc>
            </w:tr>
            <w:tr w:rsidR="00B945CF" w:rsidRPr="00B945CF" w:rsidTr="00D23E47">
              <w:trPr>
                <w:trHeight w:val="308"/>
              </w:trPr>
              <w:tc>
                <w:tcPr>
                  <w:tcW w:w="26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lef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2011010</w:t>
                  </w:r>
                </w:p>
              </w:tc>
              <w:tc>
                <w:tcPr>
                  <w:tcW w:w="495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lef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 xml:space="preserve">  公务员履职能力提升</w:t>
                  </w:r>
                </w:p>
              </w:tc>
              <w:tc>
                <w:tcPr>
                  <w:tcW w:w="261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righ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10.00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left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B945CF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righ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10.00</w:t>
                  </w:r>
                </w:p>
              </w:tc>
            </w:tr>
            <w:tr w:rsidR="00B945CF" w:rsidRPr="00B945CF" w:rsidTr="00D23E47">
              <w:trPr>
                <w:trHeight w:val="308"/>
              </w:trPr>
              <w:tc>
                <w:tcPr>
                  <w:tcW w:w="26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lef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208</w:t>
                  </w:r>
                </w:p>
              </w:tc>
              <w:tc>
                <w:tcPr>
                  <w:tcW w:w="495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lef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社会保障和就业支出</w:t>
                  </w:r>
                </w:p>
              </w:tc>
              <w:tc>
                <w:tcPr>
                  <w:tcW w:w="261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righ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27,075.15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righ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700.49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right"/>
                    <w:rPr>
                      <w:rFonts w:ascii="宋体" w:eastAsia="宋体" w:hAnsi="宋体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0"/>
                      <w:szCs w:val="20"/>
                    </w:rPr>
                    <w:t>2.64</w:t>
                  </w:r>
                </w:p>
              </w:tc>
            </w:tr>
            <w:tr w:rsidR="00B945CF" w:rsidRPr="00B945CF" w:rsidTr="00D23E47">
              <w:trPr>
                <w:trHeight w:val="308"/>
              </w:trPr>
              <w:tc>
                <w:tcPr>
                  <w:tcW w:w="26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lef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20801</w:t>
                  </w:r>
                </w:p>
              </w:tc>
              <w:tc>
                <w:tcPr>
                  <w:tcW w:w="495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lef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人力资源和社会保障管理事务</w:t>
                  </w:r>
                </w:p>
              </w:tc>
              <w:tc>
                <w:tcPr>
                  <w:tcW w:w="261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righ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1,322.08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righ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700.49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right"/>
                    <w:rPr>
                      <w:rFonts w:ascii="宋体" w:eastAsia="宋体" w:hAnsi="宋体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0"/>
                      <w:szCs w:val="20"/>
                    </w:rPr>
                    <w:t>621.58</w:t>
                  </w:r>
                </w:p>
              </w:tc>
            </w:tr>
            <w:tr w:rsidR="00B945CF" w:rsidRPr="00B945CF" w:rsidTr="00D23E47">
              <w:trPr>
                <w:trHeight w:val="308"/>
              </w:trPr>
              <w:tc>
                <w:tcPr>
                  <w:tcW w:w="26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lef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2080101</w:t>
                  </w:r>
                </w:p>
              </w:tc>
              <w:tc>
                <w:tcPr>
                  <w:tcW w:w="495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lef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 xml:space="preserve">  行政运行</w:t>
                  </w:r>
                </w:p>
              </w:tc>
              <w:tc>
                <w:tcPr>
                  <w:tcW w:w="261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righ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700.50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righ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700.49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right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B945CF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0.00</w:t>
                  </w:r>
                </w:p>
              </w:tc>
            </w:tr>
            <w:tr w:rsidR="00B945CF" w:rsidRPr="00B945CF" w:rsidTr="00D23E47">
              <w:trPr>
                <w:trHeight w:val="308"/>
              </w:trPr>
              <w:tc>
                <w:tcPr>
                  <w:tcW w:w="26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lef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2080105</w:t>
                  </w:r>
                </w:p>
              </w:tc>
              <w:tc>
                <w:tcPr>
                  <w:tcW w:w="495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lef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 xml:space="preserve">  劳动保障监察</w:t>
                  </w:r>
                </w:p>
              </w:tc>
              <w:tc>
                <w:tcPr>
                  <w:tcW w:w="261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righ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15.00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left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B945CF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righ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15.00</w:t>
                  </w:r>
                </w:p>
              </w:tc>
            </w:tr>
            <w:tr w:rsidR="00B945CF" w:rsidRPr="00B945CF" w:rsidTr="00D23E47">
              <w:trPr>
                <w:trHeight w:val="308"/>
              </w:trPr>
              <w:tc>
                <w:tcPr>
                  <w:tcW w:w="26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lef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2080107</w:t>
                  </w:r>
                </w:p>
              </w:tc>
              <w:tc>
                <w:tcPr>
                  <w:tcW w:w="495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lef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 xml:space="preserve">  社会保险业务管理事务</w:t>
                  </w:r>
                </w:p>
              </w:tc>
              <w:tc>
                <w:tcPr>
                  <w:tcW w:w="261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righ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10.00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left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B945CF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righ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10.00</w:t>
                  </w:r>
                </w:p>
              </w:tc>
            </w:tr>
            <w:tr w:rsidR="00B945CF" w:rsidRPr="00B945CF" w:rsidTr="00D23E47">
              <w:trPr>
                <w:trHeight w:val="308"/>
              </w:trPr>
              <w:tc>
                <w:tcPr>
                  <w:tcW w:w="26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lef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2080109</w:t>
                  </w:r>
                </w:p>
              </w:tc>
              <w:tc>
                <w:tcPr>
                  <w:tcW w:w="495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lef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 xml:space="preserve">  社会保险经办机构</w:t>
                  </w:r>
                </w:p>
              </w:tc>
              <w:tc>
                <w:tcPr>
                  <w:tcW w:w="261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righ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145.35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left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B945CF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righ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145.35</w:t>
                  </w:r>
                </w:p>
              </w:tc>
            </w:tr>
            <w:tr w:rsidR="00B945CF" w:rsidRPr="00B945CF" w:rsidTr="00D23E47">
              <w:trPr>
                <w:trHeight w:val="308"/>
              </w:trPr>
              <w:tc>
                <w:tcPr>
                  <w:tcW w:w="26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lef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2080111</w:t>
                  </w:r>
                </w:p>
              </w:tc>
              <w:tc>
                <w:tcPr>
                  <w:tcW w:w="495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lef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 xml:space="preserve">  公共就业服务和职业技能鉴定机构</w:t>
                  </w:r>
                </w:p>
              </w:tc>
              <w:tc>
                <w:tcPr>
                  <w:tcW w:w="261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righ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260.00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left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B945CF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righ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260.00</w:t>
                  </w:r>
                </w:p>
              </w:tc>
            </w:tr>
            <w:tr w:rsidR="00B945CF" w:rsidRPr="00B945CF" w:rsidTr="00D23E47">
              <w:trPr>
                <w:trHeight w:val="308"/>
              </w:trPr>
              <w:tc>
                <w:tcPr>
                  <w:tcW w:w="26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lef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2080112</w:t>
                  </w:r>
                </w:p>
              </w:tc>
              <w:tc>
                <w:tcPr>
                  <w:tcW w:w="495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lef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 xml:space="preserve">  劳动人事争议调解仲裁</w:t>
                  </w:r>
                </w:p>
              </w:tc>
              <w:tc>
                <w:tcPr>
                  <w:tcW w:w="261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righ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15.00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left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B945CF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righ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15.00</w:t>
                  </w:r>
                </w:p>
              </w:tc>
            </w:tr>
            <w:tr w:rsidR="00B945CF" w:rsidRPr="00B945CF" w:rsidTr="00D23E47">
              <w:trPr>
                <w:trHeight w:val="308"/>
              </w:trPr>
              <w:tc>
                <w:tcPr>
                  <w:tcW w:w="26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lef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2080199</w:t>
                  </w:r>
                </w:p>
              </w:tc>
              <w:tc>
                <w:tcPr>
                  <w:tcW w:w="495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lef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 xml:space="preserve">  其他人力资源和社会保障管理事务支出</w:t>
                  </w:r>
                </w:p>
              </w:tc>
              <w:tc>
                <w:tcPr>
                  <w:tcW w:w="261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righ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176.23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left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B945CF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righ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176.23</w:t>
                  </w:r>
                </w:p>
              </w:tc>
            </w:tr>
            <w:tr w:rsidR="00B945CF" w:rsidRPr="00B945CF" w:rsidTr="00D23E47">
              <w:trPr>
                <w:trHeight w:val="308"/>
              </w:trPr>
              <w:tc>
                <w:tcPr>
                  <w:tcW w:w="26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lef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20805</w:t>
                  </w:r>
                </w:p>
              </w:tc>
              <w:tc>
                <w:tcPr>
                  <w:tcW w:w="495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lef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行政事业单位离退休</w:t>
                  </w:r>
                </w:p>
              </w:tc>
              <w:tc>
                <w:tcPr>
                  <w:tcW w:w="261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righ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20,152.73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left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B945CF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righ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20,152.73</w:t>
                  </w:r>
                </w:p>
              </w:tc>
            </w:tr>
            <w:tr w:rsidR="00B945CF" w:rsidRPr="00B945CF" w:rsidTr="00D23E47">
              <w:trPr>
                <w:trHeight w:val="308"/>
              </w:trPr>
              <w:tc>
                <w:tcPr>
                  <w:tcW w:w="26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lef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2080501</w:t>
                  </w:r>
                </w:p>
              </w:tc>
              <w:tc>
                <w:tcPr>
                  <w:tcW w:w="495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lef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 xml:space="preserve">  归口管理的行政单位离退休</w:t>
                  </w:r>
                </w:p>
              </w:tc>
              <w:tc>
                <w:tcPr>
                  <w:tcW w:w="261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righ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8,245.39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left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B945CF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righ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8,245.39</w:t>
                  </w:r>
                </w:p>
              </w:tc>
            </w:tr>
            <w:tr w:rsidR="00B945CF" w:rsidRPr="00B945CF" w:rsidTr="00D23E47">
              <w:trPr>
                <w:trHeight w:val="308"/>
              </w:trPr>
              <w:tc>
                <w:tcPr>
                  <w:tcW w:w="26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lef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lastRenderedPageBreak/>
                    <w:t>2080502</w:t>
                  </w:r>
                </w:p>
              </w:tc>
              <w:tc>
                <w:tcPr>
                  <w:tcW w:w="495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lef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 xml:space="preserve">  事业单位离退休</w:t>
                  </w:r>
                </w:p>
              </w:tc>
              <w:tc>
                <w:tcPr>
                  <w:tcW w:w="261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righ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11,907.34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left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B945CF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righ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11,907.34</w:t>
                  </w:r>
                </w:p>
              </w:tc>
            </w:tr>
            <w:tr w:rsidR="00B945CF" w:rsidRPr="00B945CF" w:rsidTr="00D23E47">
              <w:trPr>
                <w:trHeight w:val="308"/>
              </w:trPr>
              <w:tc>
                <w:tcPr>
                  <w:tcW w:w="26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lef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20807</w:t>
                  </w:r>
                </w:p>
              </w:tc>
              <w:tc>
                <w:tcPr>
                  <w:tcW w:w="495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lef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就业补助</w:t>
                  </w:r>
                </w:p>
              </w:tc>
              <w:tc>
                <w:tcPr>
                  <w:tcW w:w="261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righ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4,262.33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left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B945CF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righ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4,262.33</w:t>
                  </w:r>
                </w:p>
              </w:tc>
            </w:tr>
            <w:tr w:rsidR="00B945CF" w:rsidRPr="00B945CF" w:rsidTr="00D23E47">
              <w:trPr>
                <w:trHeight w:val="308"/>
              </w:trPr>
              <w:tc>
                <w:tcPr>
                  <w:tcW w:w="26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lef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2080705</w:t>
                  </w:r>
                </w:p>
              </w:tc>
              <w:tc>
                <w:tcPr>
                  <w:tcW w:w="495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lef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 xml:space="preserve">  公益性岗位补贴</w:t>
                  </w:r>
                </w:p>
              </w:tc>
              <w:tc>
                <w:tcPr>
                  <w:tcW w:w="261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righ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1,744.36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left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B945CF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righ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1,744.36</w:t>
                  </w:r>
                </w:p>
              </w:tc>
            </w:tr>
            <w:tr w:rsidR="00B945CF" w:rsidRPr="00B945CF" w:rsidTr="00D23E47">
              <w:trPr>
                <w:trHeight w:val="308"/>
              </w:trPr>
              <w:tc>
                <w:tcPr>
                  <w:tcW w:w="26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lef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2080799</w:t>
                  </w:r>
                </w:p>
              </w:tc>
              <w:tc>
                <w:tcPr>
                  <w:tcW w:w="495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lef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 xml:space="preserve">  其他就业补助支出</w:t>
                  </w:r>
                </w:p>
              </w:tc>
              <w:tc>
                <w:tcPr>
                  <w:tcW w:w="261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righ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2,517.96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left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B945CF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righ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2,517.96</w:t>
                  </w:r>
                </w:p>
              </w:tc>
            </w:tr>
            <w:tr w:rsidR="00B945CF" w:rsidRPr="00B945CF" w:rsidTr="00D23E47">
              <w:trPr>
                <w:trHeight w:val="308"/>
              </w:trPr>
              <w:tc>
                <w:tcPr>
                  <w:tcW w:w="26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lef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20899</w:t>
                  </w:r>
                </w:p>
              </w:tc>
              <w:tc>
                <w:tcPr>
                  <w:tcW w:w="495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lef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其他社会保障和就业支出</w:t>
                  </w:r>
                </w:p>
              </w:tc>
              <w:tc>
                <w:tcPr>
                  <w:tcW w:w="261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righ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1,338.02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left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B945CF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righ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1,338.02</w:t>
                  </w:r>
                </w:p>
              </w:tc>
            </w:tr>
            <w:tr w:rsidR="00B945CF" w:rsidRPr="00B945CF" w:rsidTr="00D23E47">
              <w:trPr>
                <w:trHeight w:val="308"/>
              </w:trPr>
              <w:tc>
                <w:tcPr>
                  <w:tcW w:w="26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lef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2089901</w:t>
                  </w:r>
                </w:p>
              </w:tc>
              <w:tc>
                <w:tcPr>
                  <w:tcW w:w="495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lef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 xml:space="preserve">  其他社会保障和就业支出</w:t>
                  </w:r>
                </w:p>
              </w:tc>
              <w:tc>
                <w:tcPr>
                  <w:tcW w:w="261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righ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1,338.02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left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B945CF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righ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1,338.02</w:t>
                  </w:r>
                </w:p>
              </w:tc>
            </w:tr>
            <w:tr w:rsidR="00B945CF" w:rsidRPr="00B945CF" w:rsidTr="00D23E47">
              <w:trPr>
                <w:trHeight w:val="308"/>
              </w:trPr>
              <w:tc>
                <w:tcPr>
                  <w:tcW w:w="26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lef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210</w:t>
                  </w:r>
                </w:p>
              </w:tc>
              <w:tc>
                <w:tcPr>
                  <w:tcW w:w="495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lef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医疗卫生与计划生育支出</w:t>
                  </w:r>
                </w:p>
              </w:tc>
              <w:tc>
                <w:tcPr>
                  <w:tcW w:w="261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righ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6,875.90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left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B945CF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righ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6,875.90</w:t>
                  </w:r>
                </w:p>
              </w:tc>
            </w:tr>
            <w:tr w:rsidR="00B945CF" w:rsidRPr="00B945CF" w:rsidTr="00D23E47">
              <w:trPr>
                <w:trHeight w:val="308"/>
              </w:trPr>
              <w:tc>
                <w:tcPr>
                  <w:tcW w:w="26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lef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21005</w:t>
                  </w:r>
                </w:p>
              </w:tc>
              <w:tc>
                <w:tcPr>
                  <w:tcW w:w="495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lef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医疗保障</w:t>
                  </w:r>
                </w:p>
              </w:tc>
              <w:tc>
                <w:tcPr>
                  <w:tcW w:w="261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righ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6,875.90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left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B945CF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righ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6,875.90</w:t>
                  </w:r>
                </w:p>
              </w:tc>
            </w:tr>
            <w:tr w:rsidR="00B945CF" w:rsidRPr="00B945CF" w:rsidTr="00D23E47">
              <w:trPr>
                <w:trHeight w:val="308"/>
              </w:trPr>
              <w:tc>
                <w:tcPr>
                  <w:tcW w:w="26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lef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2100501</w:t>
                  </w:r>
                </w:p>
              </w:tc>
              <w:tc>
                <w:tcPr>
                  <w:tcW w:w="495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lef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 xml:space="preserve">  行政单位医疗</w:t>
                  </w:r>
                </w:p>
              </w:tc>
              <w:tc>
                <w:tcPr>
                  <w:tcW w:w="261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righ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1,802.90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left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B945CF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righ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1,802.90</w:t>
                  </w:r>
                </w:p>
              </w:tc>
            </w:tr>
            <w:tr w:rsidR="00B945CF" w:rsidRPr="00B945CF" w:rsidTr="00D23E47">
              <w:trPr>
                <w:trHeight w:val="308"/>
              </w:trPr>
              <w:tc>
                <w:tcPr>
                  <w:tcW w:w="26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lef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2100503</w:t>
                  </w:r>
                </w:p>
              </w:tc>
              <w:tc>
                <w:tcPr>
                  <w:tcW w:w="495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lef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 xml:space="preserve">  公务员医疗补助</w:t>
                  </w:r>
                </w:p>
              </w:tc>
              <w:tc>
                <w:tcPr>
                  <w:tcW w:w="261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righ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5,073.00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left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B945CF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righ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5,073.00</w:t>
                  </w:r>
                </w:p>
              </w:tc>
            </w:tr>
            <w:tr w:rsidR="00B945CF" w:rsidRPr="00B945CF" w:rsidTr="00D23E47">
              <w:trPr>
                <w:trHeight w:val="308"/>
              </w:trPr>
              <w:tc>
                <w:tcPr>
                  <w:tcW w:w="26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lef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212</w:t>
                  </w:r>
                </w:p>
              </w:tc>
              <w:tc>
                <w:tcPr>
                  <w:tcW w:w="495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lef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城乡社区支出</w:t>
                  </w:r>
                </w:p>
              </w:tc>
              <w:tc>
                <w:tcPr>
                  <w:tcW w:w="261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righ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16.04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left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B945CF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righ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16.04</w:t>
                  </w:r>
                </w:p>
              </w:tc>
            </w:tr>
            <w:tr w:rsidR="00B945CF" w:rsidRPr="00B945CF" w:rsidTr="00D23E47">
              <w:trPr>
                <w:trHeight w:val="308"/>
              </w:trPr>
              <w:tc>
                <w:tcPr>
                  <w:tcW w:w="26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lef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21299</w:t>
                  </w:r>
                </w:p>
              </w:tc>
              <w:tc>
                <w:tcPr>
                  <w:tcW w:w="495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lef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其他城乡社区支出</w:t>
                  </w:r>
                </w:p>
              </w:tc>
              <w:tc>
                <w:tcPr>
                  <w:tcW w:w="261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righ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16.04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left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B945CF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righ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16.04</w:t>
                  </w:r>
                </w:p>
              </w:tc>
            </w:tr>
            <w:tr w:rsidR="00B945CF" w:rsidRPr="00B945CF" w:rsidTr="00D23E47">
              <w:trPr>
                <w:trHeight w:val="308"/>
              </w:trPr>
              <w:tc>
                <w:tcPr>
                  <w:tcW w:w="26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lef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2129999</w:t>
                  </w:r>
                </w:p>
              </w:tc>
              <w:tc>
                <w:tcPr>
                  <w:tcW w:w="495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lef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 xml:space="preserve">  其他城乡社区支出</w:t>
                  </w:r>
                </w:p>
              </w:tc>
              <w:tc>
                <w:tcPr>
                  <w:tcW w:w="261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righ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16.04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left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B945CF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righ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16.04</w:t>
                  </w:r>
                </w:p>
              </w:tc>
            </w:tr>
            <w:tr w:rsidR="00B945CF" w:rsidRPr="00B945CF" w:rsidTr="00D23E47">
              <w:trPr>
                <w:trHeight w:val="308"/>
              </w:trPr>
              <w:tc>
                <w:tcPr>
                  <w:tcW w:w="26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lef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213</w:t>
                  </w:r>
                </w:p>
              </w:tc>
              <w:tc>
                <w:tcPr>
                  <w:tcW w:w="495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lef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农林水支出</w:t>
                  </w:r>
                </w:p>
              </w:tc>
              <w:tc>
                <w:tcPr>
                  <w:tcW w:w="261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righ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1,266.64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left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B945CF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righ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1,266.64</w:t>
                  </w:r>
                </w:p>
              </w:tc>
            </w:tr>
            <w:tr w:rsidR="00B945CF" w:rsidRPr="00B945CF" w:rsidTr="00D23E47">
              <w:trPr>
                <w:trHeight w:val="308"/>
              </w:trPr>
              <w:tc>
                <w:tcPr>
                  <w:tcW w:w="26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lef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21308</w:t>
                  </w:r>
                </w:p>
              </w:tc>
              <w:tc>
                <w:tcPr>
                  <w:tcW w:w="495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lef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普惠金融发展支出</w:t>
                  </w:r>
                </w:p>
              </w:tc>
              <w:tc>
                <w:tcPr>
                  <w:tcW w:w="261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righ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1,266.64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left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B945CF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righ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1,266.64</w:t>
                  </w:r>
                </w:p>
              </w:tc>
            </w:tr>
            <w:tr w:rsidR="00B945CF" w:rsidRPr="00B945CF" w:rsidTr="00D23E47">
              <w:trPr>
                <w:trHeight w:val="308"/>
              </w:trPr>
              <w:tc>
                <w:tcPr>
                  <w:tcW w:w="26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lef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2130804</w:t>
                  </w:r>
                </w:p>
              </w:tc>
              <w:tc>
                <w:tcPr>
                  <w:tcW w:w="495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lef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 xml:space="preserve">  小额担保贷款贴息</w:t>
                  </w:r>
                </w:p>
              </w:tc>
              <w:tc>
                <w:tcPr>
                  <w:tcW w:w="261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righ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966.64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left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B945CF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righ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966.64</w:t>
                  </w:r>
                </w:p>
              </w:tc>
            </w:tr>
            <w:tr w:rsidR="00B945CF" w:rsidRPr="00B945CF" w:rsidTr="00D23E47">
              <w:trPr>
                <w:trHeight w:val="308"/>
              </w:trPr>
              <w:tc>
                <w:tcPr>
                  <w:tcW w:w="26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lef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2130805</w:t>
                  </w:r>
                </w:p>
              </w:tc>
              <w:tc>
                <w:tcPr>
                  <w:tcW w:w="495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lef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 xml:space="preserve">  补充小额担保贷款基金</w:t>
                  </w:r>
                </w:p>
              </w:tc>
              <w:tc>
                <w:tcPr>
                  <w:tcW w:w="261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righ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300.00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left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B945CF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righ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300.00</w:t>
                  </w:r>
                </w:p>
              </w:tc>
            </w:tr>
            <w:tr w:rsidR="00B945CF" w:rsidRPr="00B945CF" w:rsidTr="00D23E47">
              <w:trPr>
                <w:trHeight w:val="308"/>
              </w:trPr>
              <w:tc>
                <w:tcPr>
                  <w:tcW w:w="764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left"/>
                    <w:rPr>
                      <w:rFonts w:ascii="宋体" w:eastAsia="宋体" w:hAnsi="宋体" w:cs="Arial"/>
                      <w:color w:val="000000"/>
                      <w:kern w:val="0"/>
                      <w:sz w:val="22"/>
                    </w:rPr>
                  </w:pPr>
                  <w:r w:rsidRPr="00B945CF">
                    <w:rPr>
                      <w:rFonts w:ascii="宋体" w:eastAsia="宋体" w:hAnsi="宋体" w:cs="Arial" w:hint="eastAsia"/>
                      <w:color w:val="000000"/>
                      <w:kern w:val="0"/>
                      <w:sz w:val="22"/>
                    </w:rPr>
                    <w:t>注：本表为自动生成表。</w:t>
                  </w:r>
                </w:p>
              </w:tc>
              <w:tc>
                <w:tcPr>
                  <w:tcW w:w="26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right"/>
                    <w:rPr>
                      <w:rFonts w:ascii="宋体" w:eastAsia="宋体" w:hAnsi="宋体" w:cs="Arial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left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B945CF" w:rsidRPr="00B945CF" w:rsidRDefault="00B945CF" w:rsidP="00B945CF">
                  <w:pPr>
                    <w:framePr w:hSpace="180" w:wrap="around" w:vAnchor="text" w:hAnchor="page" w:x="966" w:y="413"/>
                    <w:widowControl/>
                    <w:suppressOverlap/>
                    <w:jc w:val="left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</w:tr>
          </w:tbl>
          <w:p w:rsidR="00B945CF" w:rsidRPr="00B945CF" w:rsidRDefault="00B945CF" w:rsidP="00B945CF">
            <w:pPr>
              <w:rPr>
                <w:rFonts w:ascii="Calibri" w:eastAsia="宋体" w:hAnsi="Calibri" w:cs="Times New Roman"/>
              </w:rPr>
            </w:pPr>
          </w:p>
          <w:p w:rsidR="00B945CF" w:rsidRPr="00B945CF" w:rsidRDefault="00B945CF" w:rsidP="00B945CF">
            <w:pPr>
              <w:jc w:val="center"/>
              <w:rPr>
                <w:rFonts w:ascii="宋体" w:eastAsia="宋体" w:hAnsi="Times New Roman" w:cs="Times New Roman" w:hint="eastAsia"/>
                <w:b/>
                <w:bCs/>
                <w:sz w:val="36"/>
                <w:szCs w:val="36"/>
              </w:rPr>
            </w:pPr>
          </w:p>
          <w:p w:rsidR="00B945CF" w:rsidRPr="00B945CF" w:rsidRDefault="00B945CF" w:rsidP="00B945CF">
            <w:pPr>
              <w:jc w:val="center"/>
              <w:rPr>
                <w:rFonts w:ascii="宋体" w:eastAsia="宋体" w:hAnsi="Times New Roman" w:cs="Times New Roman" w:hint="eastAsia"/>
                <w:b/>
                <w:bCs/>
                <w:sz w:val="36"/>
                <w:szCs w:val="36"/>
              </w:rPr>
            </w:pPr>
          </w:p>
          <w:p w:rsidR="00B945CF" w:rsidRPr="00B945CF" w:rsidRDefault="00B945CF" w:rsidP="00B945CF">
            <w:pPr>
              <w:jc w:val="center"/>
              <w:rPr>
                <w:rFonts w:ascii="宋体" w:eastAsia="宋体" w:hAnsi="Times New Roman" w:cs="Times New Roman" w:hint="eastAsia"/>
                <w:b/>
                <w:bCs/>
                <w:sz w:val="36"/>
                <w:szCs w:val="36"/>
              </w:rPr>
            </w:pPr>
          </w:p>
          <w:p w:rsidR="00B945CF" w:rsidRPr="00B945CF" w:rsidRDefault="00B945CF" w:rsidP="00B945CF">
            <w:pPr>
              <w:jc w:val="center"/>
              <w:rPr>
                <w:rFonts w:ascii="宋体" w:eastAsia="宋体" w:hAnsi="Times New Roman" w:cs="Times New Roman" w:hint="eastAsia"/>
                <w:b/>
                <w:bCs/>
                <w:sz w:val="36"/>
                <w:szCs w:val="36"/>
              </w:rPr>
            </w:pPr>
          </w:p>
          <w:p w:rsidR="00B945CF" w:rsidRPr="00B945CF" w:rsidRDefault="00B945CF" w:rsidP="00B945CF">
            <w:pPr>
              <w:jc w:val="center"/>
              <w:rPr>
                <w:rFonts w:ascii="宋体" w:eastAsia="宋体" w:hAnsi="Times New Roman" w:cs="Times New Roman" w:hint="eastAsia"/>
                <w:b/>
                <w:bCs/>
                <w:sz w:val="36"/>
                <w:szCs w:val="36"/>
              </w:rPr>
            </w:pPr>
          </w:p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b/>
                <w:color w:val="000000"/>
                <w:sz w:val="36"/>
                <w:szCs w:val="24"/>
              </w:rPr>
            </w:pPr>
          </w:p>
        </w:tc>
      </w:tr>
    </w:tbl>
    <w:p w:rsidR="00B945CF" w:rsidRPr="00B945CF" w:rsidRDefault="00B945CF" w:rsidP="00B945CF">
      <w:pPr>
        <w:rPr>
          <w:rFonts w:ascii="Times New Roman" w:eastAsia="宋体" w:hAnsi="Times New Roman" w:cs="Times New Roman"/>
          <w:vanish/>
          <w:szCs w:val="24"/>
        </w:rPr>
      </w:pPr>
    </w:p>
    <w:tbl>
      <w:tblPr>
        <w:tblW w:w="14938" w:type="dxa"/>
        <w:tblInd w:w="443" w:type="dxa"/>
        <w:tblLook w:val="0000" w:firstRow="0" w:lastRow="0" w:firstColumn="0" w:lastColumn="0" w:noHBand="0" w:noVBand="0"/>
      </w:tblPr>
      <w:tblGrid>
        <w:gridCol w:w="3120"/>
        <w:gridCol w:w="3120"/>
        <w:gridCol w:w="3120"/>
        <w:gridCol w:w="3120"/>
        <w:gridCol w:w="2458"/>
      </w:tblGrid>
      <w:tr w:rsidR="00B945CF" w:rsidRPr="00B945CF" w:rsidTr="00D23E47">
        <w:trPr>
          <w:trHeight w:val="1260"/>
        </w:trPr>
        <w:tc>
          <w:tcPr>
            <w:tcW w:w="14938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宋体" w:eastAsia="宋体" w:hAnsi="Times New Roman" w:cs="Times New Roman" w:hint="eastAsia"/>
                <w:b/>
                <w:color w:val="000000"/>
                <w:sz w:val="36"/>
                <w:szCs w:val="36"/>
              </w:rPr>
            </w:pPr>
            <w:r w:rsidRPr="00B945CF">
              <w:rPr>
                <w:rFonts w:ascii="宋体" w:eastAsia="宋体" w:hAnsi="Times New Roman" w:cs="Times New Roman" w:hint="eastAsia"/>
                <w:b/>
                <w:bCs/>
                <w:sz w:val="36"/>
                <w:szCs w:val="36"/>
              </w:rPr>
              <w:t>（六）西安市莲湖区人力资源和社会保障局</w:t>
            </w:r>
            <w:r w:rsidRPr="00B945CF">
              <w:rPr>
                <w:rFonts w:ascii="宋体" w:eastAsia="宋体" w:hAnsi="Times New Roman" w:cs="Times New Roman" w:hint="eastAsia"/>
                <w:b/>
                <w:color w:val="000000"/>
                <w:sz w:val="36"/>
                <w:szCs w:val="36"/>
              </w:rPr>
              <w:t>2016年度一般公共预算财政拨款支出决算表</w:t>
            </w:r>
          </w:p>
          <w:p w:rsidR="00B945CF" w:rsidRPr="00B945CF" w:rsidRDefault="00B945CF" w:rsidP="00B945CF">
            <w:pPr>
              <w:jc w:val="center"/>
              <w:rPr>
                <w:rFonts w:ascii="宋体" w:eastAsia="宋体" w:hAnsi="Times New Roman" w:cs="Times New Roman" w:hint="eastAsia"/>
                <w:b/>
                <w:color w:val="000000"/>
                <w:sz w:val="44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b/>
                <w:color w:val="000000"/>
                <w:sz w:val="44"/>
                <w:szCs w:val="24"/>
              </w:rPr>
              <w:t>（按支出经济分类）</w:t>
            </w:r>
          </w:p>
        </w:tc>
      </w:tr>
      <w:tr w:rsidR="00B945CF" w:rsidRPr="00B945CF" w:rsidTr="00D23E47">
        <w:trPr>
          <w:trHeight w:val="570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color w:val="000000"/>
                <w:sz w:val="24"/>
                <w:szCs w:val="24"/>
              </w:rPr>
            </w:pPr>
          </w:p>
        </w:tc>
        <w:tc>
          <w:tcPr>
            <w:tcW w:w="5578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仿宋_GB2312" w:eastAsia="仿宋_GB2312" w:hAnsi="Times New Roman" w:cs="Times New Roman" w:hint="eastAsia"/>
                <w:color w:val="000000"/>
                <w:sz w:val="24"/>
                <w:szCs w:val="24"/>
              </w:rPr>
            </w:pPr>
            <w:r w:rsidRPr="00B945CF">
              <w:rPr>
                <w:rFonts w:ascii="仿宋_GB2312" w:eastAsia="仿宋_GB2312" w:hAnsi="Times New Roman" w:cs="Times New Roman" w:hint="eastAsia"/>
                <w:color w:val="000000"/>
                <w:sz w:val="24"/>
                <w:szCs w:val="24"/>
              </w:rPr>
              <w:t xml:space="preserve">                     单位：万元</w:t>
            </w:r>
          </w:p>
        </w:tc>
      </w:tr>
      <w:tr w:rsidR="00B945CF" w:rsidRPr="00B945CF" w:rsidTr="00D23E47">
        <w:trPr>
          <w:trHeight w:val="823"/>
        </w:trPr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</w:pPr>
            <w:r w:rsidRPr="00B945CF"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  <w:t>支出经济分类科目编码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</w:pPr>
            <w:r w:rsidRPr="00B945CF"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  <w:t>支出经济分类科目名称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</w:pPr>
            <w:r w:rsidRPr="00B945CF"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  <w:t>合计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</w:pPr>
            <w:r w:rsidRPr="00B945CF"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  <w:t>基本支出</w:t>
            </w:r>
          </w:p>
        </w:tc>
        <w:tc>
          <w:tcPr>
            <w:tcW w:w="2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</w:pPr>
            <w:r w:rsidRPr="00B945CF"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  <w:t>项目支出</w:t>
            </w:r>
          </w:p>
        </w:tc>
      </w:tr>
      <w:tr w:rsidR="00B945CF" w:rsidRPr="00B945CF" w:rsidTr="00D23E47">
        <w:trPr>
          <w:trHeight w:val="525"/>
        </w:trPr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</w:pPr>
            <w:r w:rsidRPr="00B945CF"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  <w:t>支出经济分类科目编码（包括Z07和Z09表数据）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</w:pPr>
            <w:r w:rsidRPr="00B945CF"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  <w:t>合计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B945CF">
              <w:rPr>
                <w:rFonts w:ascii="Arial" w:eastAsia="宋体" w:hAnsi="Arial" w:cs="Arial"/>
                <w:color w:val="000000"/>
                <w:sz w:val="20"/>
                <w:szCs w:val="20"/>
              </w:rPr>
              <w:t>35805.74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B945CF">
              <w:rPr>
                <w:rFonts w:ascii="Arial" w:eastAsia="宋体" w:hAnsi="Arial" w:cs="Arial"/>
                <w:color w:val="000000"/>
                <w:sz w:val="20"/>
                <w:szCs w:val="20"/>
              </w:rPr>
              <w:t>7573.49</w:t>
            </w:r>
          </w:p>
        </w:tc>
        <w:tc>
          <w:tcPr>
            <w:tcW w:w="2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Calibri" w:eastAsia="宋体" w:hAnsi="Calibri" w:cs="Times New Roman"/>
                <w:color w:val="000000"/>
                <w:szCs w:val="24"/>
              </w:rPr>
            </w:pPr>
            <w:r w:rsidRPr="00B945CF">
              <w:rPr>
                <w:rFonts w:ascii="Calibri" w:eastAsia="宋体" w:hAnsi="Calibri" w:cs="Times New Roman" w:hint="eastAsia"/>
                <w:color w:val="000000"/>
                <w:szCs w:val="24"/>
              </w:rPr>
              <w:t>28232.25</w:t>
            </w:r>
          </w:p>
        </w:tc>
      </w:tr>
      <w:tr w:rsidR="00B945CF" w:rsidRPr="00B945CF" w:rsidTr="00D23E47">
        <w:trPr>
          <w:trHeight w:val="525"/>
        </w:trPr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</w:pPr>
            <w:r w:rsidRPr="00B945CF"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  <w:t>301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仿宋" w:eastAsia="仿宋" w:hAnsi="Times New Roman" w:cs="Times New Roman" w:hint="eastAsia"/>
                <w:b/>
                <w:color w:val="000000"/>
                <w:sz w:val="18"/>
                <w:szCs w:val="24"/>
              </w:rPr>
            </w:pPr>
            <w:r w:rsidRPr="00B945CF">
              <w:rPr>
                <w:rFonts w:ascii="仿宋" w:eastAsia="仿宋" w:hAnsi="Times New Roman" w:cs="Times New Roman" w:hint="eastAsia"/>
                <w:b/>
                <w:color w:val="000000"/>
                <w:sz w:val="18"/>
                <w:szCs w:val="24"/>
              </w:rPr>
              <w:t>工资福利支出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Calibri" w:eastAsia="宋体" w:hAnsi="Calibri" w:cs="Times New Roman"/>
                <w:color w:val="000000"/>
                <w:szCs w:val="24"/>
              </w:rPr>
            </w:pPr>
            <w:r w:rsidRPr="00B945CF">
              <w:rPr>
                <w:rFonts w:ascii="Calibri" w:eastAsia="宋体" w:hAnsi="Calibri" w:cs="Times New Roman" w:hint="eastAsia"/>
                <w:color w:val="000000"/>
                <w:szCs w:val="24"/>
              </w:rPr>
              <w:t>7471.44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Calibri" w:eastAsia="宋体" w:hAnsi="Calibri" w:cs="Times New Roman"/>
                <w:color w:val="000000"/>
                <w:szCs w:val="24"/>
              </w:rPr>
            </w:pPr>
            <w:r w:rsidRPr="00B945CF">
              <w:rPr>
                <w:rFonts w:ascii="Calibri" w:eastAsia="宋体" w:hAnsi="Calibri" w:cs="Times New Roman" w:hint="eastAsia"/>
                <w:color w:val="000000"/>
                <w:szCs w:val="24"/>
              </w:rPr>
              <w:t>7471.44</w:t>
            </w:r>
          </w:p>
        </w:tc>
        <w:tc>
          <w:tcPr>
            <w:tcW w:w="2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Calibri" w:eastAsia="宋体" w:hAnsi="Calibri" w:cs="Times New Roman"/>
                <w:color w:val="000000"/>
                <w:szCs w:val="24"/>
              </w:rPr>
            </w:pPr>
          </w:p>
        </w:tc>
      </w:tr>
      <w:tr w:rsidR="00B945CF" w:rsidRPr="00B945CF" w:rsidTr="00D23E47">
        <w:trPr>
          <w:trHeight w:val="285"/>
        </w:trPr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</w:pPr>
            <w:r w:rsidRPr="00B945CF"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  <w:t>30101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</w:pPr>
            <w:r w:rsidRPr="00B945CF"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  <w:t>基本工资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Calibri" w:eastAsia="宋体" w:hAnsi="Calibri" w:cs="Times New Roman"/>
                <w:color w:val="000000"/>
                <w:szCs w:val="24"/>
              </w:rPr>
            </w:pPr>
            <w:r w:rsidRPr="00B945CF">
              <w:rPr>
                <w:rFonts w:ascii="Calibri" w:eastAsia="宋体" w:hAnsi="Calibri" w:cs="Times New Roman" w:hint="eastAsia"/>
                <w:color w:val="000000"/>
                <w:szCs w:val="24"/>
              </w:rPr>
              <w:t>230.78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Calibri" w:eastAsia="宋体" w:hAnsi="Calibri" w:cs="Times New Roman"/>
                <w:color w:val="000000"/>
                <w:szCs w:val="24"/>
              </w:rPr>
            </w:pPr>
            <w:r w:rsidRPr="00B945CF">
              <w:rPr>
                <w:rFonts w:ascii="Calibri" w:eastAsia="宋体" w:hAnsi="Calibri" w:cs="Times New Roman" w:hint="eastAsia"/>
                <w:color w:val="000000"/>
                <w:szCs w:val="24"/>
              </w:rPr>
              <w:t>230.78</w:t>
            </w:r>
          </w:p>
        </w:tc>
        <w:tc>
          <w:tcPr>
            <w:tcW w:w="2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Calibri" w:eastAsia="宋体" w:hAnsi="Calibri" w:cs="Times New Roman"/>
                <w:color w:val="000000"/>
                <w:szCs w:val="24"/>
              </w:rPr>
            </w:pPr>
          </w:p>
        </w:tc>
      </w:tr>
      <w:tr w:rsidR="00B945CF" w:rsidRPr="00B945CF" w:rsidTr="00D23E47">
        <w:trPr>
          <w:trHeight w:val="285"/>
        </w:trPr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</w:pPr>
            <w:r w:rsidRPr="00B945CF"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  <w:t>30102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</w:pPr>
            <w:r w:rsidRPr="00B945CF"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  <w:t>津贴补贴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Calibri" w:eastAsia="宋体" w:hAnsi="Calibri" w:cs="Times New Roman"/>
                <w:color w:val="000000"/>
                <w:szCs w:val="24"/>
              </w:rPr>
            </w:pPr>
            <w:r w:rsidRPr="00B945CF">
              <w:rPr>
                <w:rFonts w:ascii="Calibri" w:eastAsia="宋体" w:hAnsi="Calibri" w:cs="Times New Roman" w:hint="eastAsia"/>
                <w:color w:val="000000"/>
                <w:szCs w:val="24"/>
              </w:rPr>
              <w:t>238.18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Calibri" w:eastAsia="宋体" w:hAnsi="Calibri" w:cs="Times New Roman"/>
                <w:color w:val="000000"/>
                <w:szCs w:val="24"/>
              </w:rPr>
            </w:pPr>
            <w:r w:rsidRPr="00B945CF">
              <w:rPr>
                <w:rFonts w:ascii="Calibri" w:eastAsia="宋体" w:hAnsi="Calibri" w:cs="Times New Roman" w:hint="eastAsia"/>
                <w:color w:val="000000"/>
                <w:szCs w:val="24"/>
              </w:rPr>
              <w:t>238.18</w:t>
            </w:r>
          </w:p>
        </w:tc>
        <w:tc>
          <w:tcPr>
            <w:tcW w:w="2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Calibri" w:eastAsia="宋体" w:hAnsi="Calibri" w:cs="Times New Roman"/>
                <w:color w:val="000000"/>
                <w:szCs w:val="24"/>
              </w:rPr>
            </w:pPr>
          </w:p>
        </w:tc>
      </w:tr>
      <w:tr w:rsidR="00B945CF" w:rsidRPr="00B945CF" w:rsidTr="00D23E47">
        <w:trPr>
          <w:trHeight w:val="285"/>
        </w:trPr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</w:pPr>
            <w:r w:rsidRPr="00B945CF"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  <w:t>30103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</w:pPr>
            <w:r w:rsidRPr="00B945CF"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  <w:t>奖金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Calibri" w:eastAsia="宋体" w:hAnsi="Calibri" w:cs="Times New Roman"/>
                <w:color w:val="000000"/>
                <w:szCs w:val="24"/>
              </w:rPr>
            </w:pPr>
            <w:r w:rsidRPr="00B945CF">
              <w:rPr>
                <w:rFonts w:ascii="Calibri" w:eastAsia="宋体" w:hAnsi="Calibri" w:cs="Times New Roman" w:hint="eastAsia"/>
                <w:color w:val="000000"/>
                <w:szCs w:val="24"/>
              </w:rPr>
              <w:t>104.45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Calibri" w:eastAsia="宋体" w:hAnsi="Calibri" w:cs="Times New Roman"/>
                <w:color w:val="000000"/>
                <w:szCs w:val="24"/>
              </w:rPr>
            </w:pPr>
            <w:r w:rsidRPr="00B945CF">
              <w:rPr>
                <w:rFonts w:ascii="Calibri" w:eastAsia="宋体" w:hAnsi="Calibri" w:cs="Times New Roman" w:hint="eastAsia"/>
                <w:color w:val="000000"/>
                <w:szCs w:val="24"/>
              </w:rPr>
              <w:t>104.45</w:t>
            </w:r>
          </w:p>
        </w:tc>
        <w:tc>
          <w:tcPr>
            <w:tcW w:w="2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Calibri" w:eastAsia="宋体" w:hAnsi="Calibri" w:cs="Times New Roman"/>
                <w:color w:val="000000"/>
                <w:szCs w:val="24"/>
              </w:rPr>
            </w:pPr>
          </w:p>
        </w:tc>
      </w:tr>
      <w:tr w:rsidR="00B945CF" w:rsidRPr="00B945CF" w:rsidTr="00D23E47">
        <w:trPr>
          <w:trHeight w:val="285"/>
        </w:trPr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</w:pPr>
            <w:r w:rsidRPr="00B945CF"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  <w:t>30104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</w:pPr>
            <w:r w:rsidRPr="00B945CF"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  <w:t>其他社会保障缴费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Calibri" w:eastAsia="宋体" w:hAnsi="Calibri" w:cs="Times New Roman" w:hint="eastAsia"/>
                <w:color w:val="000000"/>
                <w:szCs w:val="24"/>
              </w:rPr>
            </w:pPr>
            <w:r w:rsidRPr="00B945CF">
              <w:rPr>
                <w:rFonts w:ascii="Calibri" w:eastAsia="宋体" w:hAnsi="Calibri" w:cs="Times New Roman" w:hint="eastAsia"/>
                <w:color w:val="000000"/>
                <w:szCs w:val="24"/>
              </w:rPr>
              <w:t>6873.00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Calibri" w:eastAsia="宋体" w:hAnsi="Calibri" w:cs="Times New Roman" w:hint="eastAsia"/>
                <w:color w:val="000000"/>
                <w:szCs w:val="24"/>
              </w:rPr>
            </w:pPr>
            <w:r w:rsidRPr="00B945CF">
              <w:rPr>
                <w:rFonts w:ascii="Calibri" w:eastAsia="宋体" w:hAnsi="Calibri" w:cs="Times New Roman" w:hint="eastAsia"/>
                <w:color w:val="000000"/>
                <w:szCs w:val="24"/>
              </w:rPr>
              <w:t>6873.00</w:t>
            </w:r>
          </w:p>
        </w:tc>
        <w:tc>
          <w:tcPr>
            <w:tcW w:w="2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Calibri" w:eastAsia="宋体" w:hAnsi="Calibri" w:cs="Times New Roman"/>
                <w:color w:val="000000"/>
                <w:szCs w:val="24"/>
              </w:rPr>
            </w:pPr>
          </w:p>
        </w:tc>
      </w:tr>
      <w:tr w:rsidR="00B945CF" w:rsidRPr="00B945CF" w:rsidTr="00D23E47">
        <w:trPr>
          <w:trHeight w:val="285"/>
        </w:trPr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</w:pPr>
            <w:r w:rsidRPr="00B945CF"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  <w:t xml:space="preserve">  30106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Calibri" w:eastAsia="宋体" w:hAnsi="Calibri" w:cs="Times New Roman"/>
                <w:color w:val="000000"/>
                <w:szCs w:val="24"/>
              </w:rPr>
            </w:pPr>
            <w:r w:rsidRPr="00B945CF"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  <w:t>伙食补助费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Calibri" w:eastAsia="宋体" w:hAnsi="Calibri" w:cs="Times New Roman"/>
                <w:color w:val="000000"/>
                <w:szCs w:val="24"/>
              </w:rPr>
            </w:pPr>
            <w:r w:rsidRPr="00B945CF">
              <w:rPr>
                <w:rFonts w:ascii="Calibri" w:eastAsia="宋体" w:hAnsi="Calibri" w:cs="Times New Roman" w:hint="eastAsia"/>
                <w:color w:val="000000"/>
                <w:szCs w:val="24"/>
              </w:rPr>
              <w:t>25.04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Calibri" w:eastAsia="宋体" w:hAnsi="Calibri" w:cs="Times New Roman"/>
                <w:color w:val="000000"/>
                <w:szCs w:val="24"/>
              </w:rPr>
            </w:pPr>
            <w:r w:rsidRPr="00B945CF">
              <w:rPr>
                <w:rFonts w:ascii="Calibri" w:eastAsia="宋体" w:hAnsi="Calibri" w:cs="Times New Roman" w:hint="eastAsia"/>
                <w:color w:val="000000"/>
                <w:szCs w:val="24"/>
              </w:rPr>
              <w:t>25.04</w:t>
            </w:r>
          </w:p>
        </w:tc>
        <w:tc>
          <w:tcPr>
            <w:tcW w:w="2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Calibri" w:eastAsia="宋体" w:hAnsi="Calibri" w:cs="Times New Roman"/>
                <w:color w:val="000000"/>
                <w:szCs w:val="24"/>
              </w:rPr>
            </w:pPr>
          </w:p>
        </w:tc>
      </w:tr>
      <w:tr w:rsidR="00B945CF" w:rsidRPr="00B945CF" w:rsidTr="00D23E47">
        <w:trPr>
          <w:trHeight w:val="285"/>
        </w:trPr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</w:pPr>
            <w:r w:rsidRPr="00B945CF"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  <w:t>302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仿宋" w:eastAsia="仿宋" w:hAnsi="Times New Roman" w:cs="Times New Roman" w:hint="eastAsia"/>
                <w:b/>
                <w:color w:val="000000"/>
                <w:sz w:val="18"/>
                <w:szCs w:val="24"/>
              </w:rPr>
            </w:pPr>
            <w:r w:rsidRPr="00B945CF">
              <w:rPr>
                <w:rFonts w:ascii="仿宋" w:eastAsia="仿宋" w:hAnsi="Times New Roman" w:cs="Times New Roman" w:hint="eastAsia"/>
                <w:b/>
                <w:color w:val="000000"/>
                <w:sz w:val="18"/>
                <w:szCs w:val="24"/>
              </w:rPr>
              <w:t>商品和服务支出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Calibri" w:eastAsia="宋体" w:hAnsi="Calibri" w:cs="Times New Roman"/>
                <w:b/>
                <w:color w:val="000000"/>
                <w:szCs w:val="24"/>
              </w:rPr>
            </w:pPr>
            <w:r w:rsidRPr="00B945CF">
              <w:rPr>
                <w:rFonts w:ascii="Calibri" w:eastAsia="宋体" w:hAnsi="Calibri" w:cs="Times New Roman" w:hint="eastAsia"/>
                <w:b/>
                <w:color w:val="000000"/>
                <w:szCs w:val="24"/>
              </w:rPr>
              <w:t>3678.91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Calibri" w:eastAsia="宋体" w:hAnsi="Calibri" w:cs="Times New Roman"/>
                <w:b/>
                <w:color w:val="000000"/>
                <w:szCs w:val="24"/>
              </w:rPr>
            </w:pPr>
            <w:r w:rsidRPr="00B945CF">
              <w:rPr>
                <w:rFonts w:ascii="Calibri" w:eastAsia="宋体" w:hAnsi="Calibri" w:cs="Times New Roman" w:hint="eastAsia"/>
                <w:b/>
                <w:color w:val="000000"/>
                <w:szCs w:val="24"/>
              </w:rPr>
              <w:t>101.79</w:t>
            </w:r>
          </w:p>
        </w:tc>
        <w:tc>
          <w:tcPr>
            <w:tcW w:w="2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B945CF" w:rsidRPr="00B945CF" w:rsidRDefault="00B945CF" w:rsidP="00B945CF">
            <w:pPr>
              <w:jc w:val="center"/>
              <w:rPr>
                <w:rFonts w:ascii="Arial" w:eastAsia="宋体" w:hAnsi="Arial" w:cs="Arial"/>
                <w:b/>
                <w:color w:val="000000"/>
                <w:sz w:val="20"/>
                <w:szCs w:val="20"/>
              </w:rPr>
            </w:pPr>
            <w:r w:rsidRPr="00B945CF">
              <w:rPr>
                <w:rFonts w:ascii="Arial" w:eastAsia="宋体" w:hAnsi="Arial" w:cs="Arial"/>
                <w:b/>
                <w:color w:val="000000"/>
                <w:sz w:val="20"/>
                <w:szCs w:val="20"/>
              </w:rPr>
              <w:t>3577.12</w:t>
            </w:r>
          </w:p>
        </w:tc>
      </w:tr>
      <w:tr w:rsidR="00B945CF" w:rsidRPr="00B945CF" w:rsidTr="00D23E47">
        <w:trPr>
          <w:trHeight w:val="285"/>
        </w:trPr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</w:pPr>
            <w:r w:rsidRPr="00B945CF"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  <w:t>30201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</w:pPr>
            <w:r w:rsidRPr="00B945CF"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  <w:t>办公费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Calibri" w:eastAsia="宋体" w:hAnsi="Calibri" w:cs="Times New Roman"/>
                <w:color w:val="000000"/>
                <w:szCs w:val="24"/>
              </w:rPr>
            </w:pPr>
            <w:r w:rsidRPr="00B945CF">
              <w:rPr>
                <w:rFonts w:ascii="Calibri" w:eastAsia="宋体" w:hAnsi="Calibri" w:cs="Times New Roman" w:hint="eastAsia"/>
                <w:color w:val="000000"/>
                <w:szCs w:val="24"/>
              </w:rPr>
              <w:t>861.13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Calibri" w:eastAsia="宋体" w:hAnsi="Calibri" w:cs="Times New Roman"/>
                <w:color w:val="000000"/>
                <w:szCs w:val="24"/>
              </w:rPr>
            </w:pPr>
            <w:r w:rsidRPr="00B945CF">
              <w:rPr>
                <w:rFonts w:ascii="Calibri" w:eastAsia="宋体" w:hAnsi="Calibri" w:cs="Times New Roman" w:hint="eastAsia"/>
                <w:color w:val="000000"/>
                <w:szCs w:val="24"/>
              </w:rPr>
              <w:t>33.59</w:t>
            </w:r>
          </w:p>
        </w:tc>
        <w:tc>
          <w:tcPr>
            <w:tcW w:w="2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B945CF" w:rsidRPr="00B945CF" w:rsidRDefault="00B945CF" w:rsidP="00B945CF">
            <w:pPr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B945CF">
              <w:rPr>
                <w:rFonts w:ascii="Arial" w:eastAsia="宋体" w:hAnsi="Arial" w:cs="Arial"/>
                <w:color w:val="000000"/>
                <w:sz w:val="20"/>
                <w:szCs w:val="20"/>
              </w:rPr>
              <w:t>827.54</w:t>
            </w:r>
          </w:p>
        </w:tc>
      </w:tr>
      <w:tr w:rsidR="00B945CF" w:rsidRPr="00B945CF" w:rsidTr="00D23E47">
        <w:trPr>
          <w:trHeight w:val="285"/>
        </w:trPr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</w:pPr>
            <w:r w:rsidRPr="00B945CF"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  <w:t>30202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Calibri" w:eastAsia="宋体" w:hAnsi="Calibri" w:cs="Times New Roman"/>
                <w:color w:val="000000"/>
                <w:szCs w:val="24"/>
              </w:rPr>
            </w:pPr>
            <w:r w:rsidRPr="00B945CF"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  <w:t>印刷费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Calibri" w:eastAsia="宋体" w:hAnsi="Calibri" w:cs="Times New Roman"/>
                <w:color w:val="000000"/>
                <w:szCs w:val="24"/>
              </w:rPr>
            </w:pPr>
            <w:r w:rsidRPr="00B945CF">
              <w:rPr>
                <w:rFonts w:ascii="Calibri" w:eastAsia="宋体" w:hAnsi="Calibri" w:cs="Times New Roman" w:hint="eastAsia"/>
                <w:color w:val="000000"/>
                <w:szCs w:val="24"/>
              </w:rPr>
              <w:t>1999.72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Calibri" w:eastAsia="宋体" w:hAnsi="Calibri" w:cs="Times New Roman"/>
                <w:color w:val="000000"/>
                <w:szCs w:val="24"/>
              </w:rPr>
            </w:pPr>
            <w:r w:rsidRPr="00B945CF">
              <w:rPr>
                <w:rFonts w:ascii="Calibri" w:eastAsia="宋体" w:hAnsi="Calibri" w:cs="Times New Roman" w:hint="eastAsia"/>
                <w:color w:val="000000"/>
                <w:szCs w:val="24"/>
              </w:rPr>
              <w:t>0.80</w:t>
            </w:r>
          </w:p>
        </w:tc>
        <w:tc>
          <w:tcPr>
            <w:tcW w:w="2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B945CF" w:rsidRPr="00B945CF" w:rsidRDefault="00B945CF" w:rsidP="00B945CF">
            <w:pPr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B945CF">
              <w:rPr>
                <w:rFonts w:ascii="Arial" w:eastAsia="宋体" w:hAnsi="Arial" w:cs="Arial"/>
                <w:color w:val="000000"/>
                <w:sz w:val="20"/>
                <w:szCs w:val="20"/>
              </w:rPr>
              <w:t>1998.92</w:t>
            </w:r>
          </w:p>
        </w:tc>
      </w:tr>
      <w:tr w:rsidR="00B945CF" w:rsidRPr="00B945CF" w:rsidTr="00D23E47">
        <w:trPr>
          <w:trHeight w:val="285"/>
        </w:trPr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</w:pPr>
            <w:r w:rsidRPr="00B945CF"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  <w:t>30204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宋体" w:eastAsia="宋体" w:hAnsi="Times New Roman" w:cs="Times New Roman" w:hint="eastAsia"/>
                <w:sz w:val="20"/>
                <w:szCs w:val="24"/>
              </w:rPr>
            </w:pPr>
            <w:r w:rsidRPr="00B945CF"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  <w:t>手续费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Calibri" w:eastAsia="宋体" w:hAnsi="Calibri" w:cs="Times New Roman"/>
                <w:color w:val="000000"/>
                <w:szCs w:val="24"/>
              </w:rPr>
            </w:pPr>
            <w:r w:rsidRPr="00B945CF">
              <w:rPr>
                <w:rFonts w:ascii="Calibri" w:eastAsia="宋体" w:hAnsi="Calibri" w:cs="Times New Roman" w:hint="eastAsia"/>
                <w:color w:val="000000"/>
                <w:szCs w:val="24"/>
              </w:rPr>
              <w:t>5.16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Calibri" w:eastAsia="宋体" w:hAnsi="Calibri" w:cs="Times New Roman"/>
                <w:color w:val="000000"/>
                <w:szCs w:val="24"/>
              </w:rPr>
            </w:pPr>
            <w:r w:rsidRPr="00B945CF">
              <w:rPr>
                <w:rFonts w:ascii="Calibri" w:eastAsia="宋体" w:hAnsi="Calibri" w:cs="Times New Roman" w:hint="eastAsia"/>
                <w:color w:val="000000"/>
                <w:szCs w:val="24"/>
              </w:rPr>
              <w:t>0.13</w:t>
            </w:r>
          </w:p>
        </w:tc>
        <w:tc>
          <w:tcPr>
            <w:tcW w:w="2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B945CF" w:rsidRPr="00B945CF" w:rsidRDefault="00B945CF" w:rsidP="00B945CF">
            <w:pPr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B945CF">
              <w:rPr>
                <w:rFonts w:ascii="Arial" w:eastAsia="宋体" w:hAnsi="Arial" w:cs="Arial"/>
                <w:color w:val="000000"/>
                <w:sz w:val="20"/>
                <w:szCs w:val="20"/>
              </w:rPr>
              <w:t>5.03</w:t>
            </w:r>
          </w:p>
        </w:tc>
      </w:tr>
      <w:tr w:rsidR="00B945CF" w:rsidRPr="00B945CF" w:rsidTr="00D23E47">
        <w:trPr>
          <w:trHeight w:val="285"/>
        </w:trPr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</w:pPr>
            <w:r w:rsidRPr="00B945CF"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  <w:t>30205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宋体" w:eastAsia="宋体" w:hAnsi="Times New Roman" w:cs="Times New Roman" w:hint="eastAsia"/>
                <w:sz w:val="20"/>
                <w:szCs w:val="24"/>
              </w:rPr>
            </w:pPr>
            <w:r w:rsidRPr="00B945CF"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  <w:t>水费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Calibri" w:eastAsia="宋体" w:hAnsi="Calibri" w:cs="Times New Roman"/>
                <w:color w:val="000000"/>
                <w:szCs w:val="24"/>
              </w:rPr>
            </w:pPr>
            <w:r w:rsidRPr="00B945CF">
              <w:rPr>
                <w:rFonts w:ascii="Calibri" w:eastAsia="宋体" w:hAnsi="Calibri" w:cs="Times New Roman" w:hint="eastAsia"/>
                <w:color w:val="000000"/>
                <w:szCs w:val="24"/>
              </w:rPr>
              <w:t>3.83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Calibri" w:eastAsia="宋体" w:hAnsi="Calibri" w:cs="Times New Roman"/>
                <w:color w:val="000000"/>
                <w:szCs w:val="24"/>
              </w:rPr>
            </w:pPr>
            <w:r w:rsidRPr="00B945CF">
              <w:rPr>
                <w:rFonts w:ascii="Calibri" w:eastAsia="宋体" w:hAnsi="Calibri" w:cs="Times New Roman" w:hint="eastAsia"/>
                <w:color w:val="000000"/>
                <w:szCs w:val="24"/>
              </w:rPr>
              <w:t>0.21</w:t>
            </w:r>
          </w:p>
        </w:tc>
        <w:tc>
          <w:tcPr>
            <w:tcW w:w="2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B945CF" w:rsidRPr="00B945CF" w:rsidRDefault="00B945CF" w:rsidP="00B945CF">
            <w:pPr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B945CF">
              <w:rPr>
                <w:rFonts w:ascii="Arial" w:eastAsia="宋体" w:hAnsi="Arial" w:cs="Arial"/>
                <w:color w:val="000000"/>
                <w:sz w:val="20"/>
                <w:szCs w:val="20"/>
              </w:rPr>
              <w:t>3.62</w:t>
            </w:r>
          </w:p>
        </w:tc>
      </w:tr>
      <w:tr w:rsidR="00B945CF" w:rsidRPr="00B945CF" w:rsidTr="00D23E47">
        <w:trPr>
          <w:trHeight w:val="285"/>
        </w:trPr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</w:pPr>
            <w:r w:rsidRPr="00B945CF"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  <w:t>30206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宋体" w:eastAsia="宋体" w:hAnsi="Times New Roman" w:cs="Times New Roman" w:hint="eastAsia"/>
                <w:sz w:val="20"/>
                <w:szCs w:val="24"/>
              </w:rPr>
            </w:pPr>
            <w:r w:rsidRPr="00B945CF"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  <w:t>电费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Calibri" w:eastAsia="宋体" w:hAnsi="Calibri" w:cs="Times New Roman"/>
                <w:color w:val="000000"/>
                <w:szCs w:val="24"/>
              </w:rPr>
            </w:pPr>
            <w:r w:rsidRPr="00B945CF">
              <w:rPr>
                <w:rFonts w:ascii="Calibri" w:eastAsia="宋体" w:hAnsi="Calibri" w:cs="Times New Roman" w:hint="eastAsia"/>
                <w:color w:val="000000"/>
                <w:szCs w:val="24"/>
              </w:rPr>
              <w:t>29.61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Calibri" w:eastAsia="宋体" w:hAnsi="Calibri" w:cs="Times New Roman"/>
                <w:color w:val="000000"/>
                <w:szCs w:val="24"/>
              </w:rPr>
            </w:pPr>
            <w:r w:rsidRPr="00B945CF">
              <w:rPr>
                <w:rFonts w:ascii="Calibri" w:eastAsia="宋体" w:hAnsi="Calibri" w:cs="Times New Roman" w:hint="eastAsia"/>
                <w:color w:val="000000"/>
                <w:szCs w:val="24"/>
              </w:rPr>
              <w:t>2.22</w:t>
            </w:r>
          </w:p>
        </w:tc>
        <w:tc>
          <w:tcPr>
            <w:tcW w:w="2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B945CF" w:rsidRPr="00B945CF" w:rsidRDefault="00B945CF" w:rsidP="00B945CF">
            <w:pPr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B945CF">
              <w:rPr>
                <w:rFonts w:ascii="Arial" w:eastAsia="宋体" w:hAnsi="Arial" w:cs="Arial"/>
                <w:color w:val="000000"/>
                <w:sz w:val="20"/>
                <w:szCs w:val="20"/>
              </w:rPr>
              <w:t>27.39</w:t>
            </w:r>
          </w:p>
        </w:tc>
      </w:tr>
      <w:tr w:rsidR="00B945CF" w:rsidRPr="00B945CF" w:rsidTr="00D23E47">
        <w:trPr>
          <w:trHeight w:val="285"/>
        </w:trPr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</w:pPr>
            <w:r w:rsidRPr="00B945CF"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  <w:t>30207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</w:pPr>
            <w:r w:rsidRPr="00B945CF"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  <w:t>邮电费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Calibri" w:eastAsia="宋体" w:hAnsi="Calibri" w:cs="Times New Roman" w:hint="eastAsia"/>
                <w:color w:val="000000"/>
                <w:szCs w:val="24"/>
              </w:rPr>
            </w:pPr>
            <w:r w:rsidRPr="00B945CF">
              <w:rPr>
                <w:rFonts w:ascii="Calibri" w:eastAsia="宋体" w:hAnsi="Calibri" w:cs="Times New Roman" w:hint="eastAsia"/>
                <w:color w:val="000000"/>
                <w:szCs w:val="24"/>
              </w:rPr>
              <w:t>5.35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Calibri" w:eastAsia="宋体" w:hAnsi="Calibri" w:cs="Times New Roman" w:hint="eastAsia"/>
                <w:color w:val="000000"/>
                <w:szCs w:val="24"/>
              </w:rPr>
            </w:pPr>
            <w:r w:rsidRPr="00B945CF">
              <w:rPr>
                <w:rFonts w:ascii="Calibri" w:eastAsia="宋体" w:hAnsi="Calibri" w:cs="Times New Roman" w:hint="eastAsia"/>
                <w:color w:val="000000"/>
                <w:szCs w:val="24"/>
              </w:rPr>
              <w:t>3.05</w:t>
            </w:r>
          </w:p>
        </w:tc>
        <w:tc>
          <w:tcPr>
            <w:tcW w:w="2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B945CF" w:rsidRPr="00B945CF" w:rsidRDefault="00B945CF" w:rsidP="00B945CF">
            <w:pPr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B945CF">
              <w:rPr>
                <w:rFonts w:ascii="Arial" w:eastAsia="宋体" w:hAnsi="Arial" w:cs="Arial"/>
                <w:color w:val="000000"/>
                <w:sz w:val="20"/>
                <w:szCs w:val="20"/>
              </w:rPr>
              <w:t>2.3</w:t>
            </w:r>
          </w:p>
        </w:tc>
      </w:tr>
      <w:tr w:rsidR="00B945CF" w:rsidRPr="00B945CF" w:rsidTr="00D23E47">
        <w:trPr>
          <w:trHeight w:val="285"/>
        </w:trPr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</w:pPr>
            <w:r w:rsidRPr="00B945CF"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  <w:t>30211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</w:pPr>
            <w:r w:rsidRPr="00B945CF"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  <w:t>差旅费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Calibri" w:eastAsia="宋体" w:hAnsi="Calibri" w:cs="Times New Roman" w:hint="eastAsia"/>
                <w:color w:val="000000"/>
                <w:szCs w:val="24"/>
              </w:rPr>
            </w:pPr>
            <w:r w:rsidRPr="00B945CF">
              <w:rPr>
                <w:rFonts w:ascii="Calibri" w:eastAsia="宋体" w:hAnsi="Calibri" w:cs="Times New Roman" w:hint="eastAsia"/>
                <w:color w:val="000000"/>
                <w:szCs w:val="24"/>
              </w:rPr>
              <w:t>4.80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Calibri" w:eastAsia="宋体" w:hAnsi="Calibri" w:cs="Times New Roman" w:hint="eastAsia"/>
                <w:color w:val="000000"/>
                <w:szCs w:val="24"/>
              </w:rPr>
            </w:pPr>
          </w:p>
        </w:tc>
        <w:tc>
          <w:tcPr>
            <w:tcW w:w="2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B945CF" w:rsidRPr="00B945CF" w:rsidRDefault="00B945CF" w:rsidP="00B945CF">
            <w:pPr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B945CF">
              <w:rPr>
                <w:rFonts w:ascii="Arial" w:eastAsia="宋体" w:hAnsi="Arial" w:cs="Arial"/>
                <w:color w:val="000000"/>
                <w:sz w:val="20"/>
                <w:szCs w:val="20"/>
              </w:rPr>
              <w:t>4.8</w:t>
            </w:r>
          </w:p>
        </w:tc>
      </w:tr>
      <w:tr w:rsidR="00B945CF" w:rsidRPr="00B945CF" w:rsidTr="00D23E47">
        <w:trPr>
          <w:trHeight w:val="285"/>
        </w:trPr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</w:pPr>
            <w:r w:rsidRPr="00B945CF"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  <w:t>30212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</w:pPr>
            <w:r w:rsidRPr="00B945CF"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  <w:t>因公出国（境）费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Calibri" w:eastAsia="宋体" w:hAnsi="Calibri" w:cs="Times New Roman" w:hint="eastAsia"/>
                <w:color w:val="000000"/>
                <w:szCs w:val="24"/>
              </w:rPr>
            </w:pPr>
            <w:r w:rsidRPr="00B945CF">
              <w:rPr>
                <w:rFonts w:ascii="Calibri" w:eastAsia="宋体" w:hAnsi="Calibri" w:cs="Times New Roman" w:hint="eastAsia"/>
                <w:color w:val="000000"/>
                <w:szCs w:val="24"/>
              </w:rPr>
              <w:t>4.75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Calibri" w:eastAsia="宋体" w:hAnsi="Calibri" w:cs="Times New Roman" w:hint="eastAsia"/>
                <w:color w:val="000000"/>
                <w:szCs w:val="24"/>
              </w:rPr>
            </w:pPr>
          </w:p>
        </w:tc>
        <w:tc>
          <w:tcPr>
            <w:tcW w:w="2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B945CF" w:rsidRPr="00B945CF" w:rsidRDefault="00B945CF" w:rsidP="00B945CF">
            <w:pPr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B945CF">
              <w:rPr>
                <w:rFonts w:ascii="Arial" w:eastAsia="宋体" w:hAnsi="Arial" w:cs="Arial"/>
                <w:color w:val="000000"/>
                <w:sz w:val="20"/>
                <w:szCs w:val="20"/>
              </w:rPr>
              <w:t>4.75</w:t>
            </w:r>
          </w:p>
        </w:tc>
      </w:tr>
      <w:tr w:rsidR="00B945CF" w:rsidRPr="00B945CF" w:rsidTr="00D23E47">
        <w:trPr>
          <w:trHeight w:val="285"/>
        </w:trPr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</w:pPr>
            <w:r w:rsidRPr="00B945CF"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  <w:lastRenderedPageBreak/>
              <w:t>30213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</w:pPr>
            <w:r w:rsidRPr="00B945CF"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  <w:t>维修（护）费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Calibri" w:eastAsia="宋体" w:hAnsi="Calibri" w:cs="Times New Roman" w:hint="eastAsia"/>
                <w:color w:val="000000"/>
                <w:szCs w:val="24"/>
              </w:rPr>
            </w:pPr>
            <w:r w:rsidRPr="00B945CF">
              <w:rPr>
                <w:rFonts w:ascii="Calibri" w:eastAsia="宋体" w:hAnsi="Calibri" w:cs="Times New Roman" w:hint="eastAsia"/>
                <w:color w:val="000000"/>
                <w:szCs w:val="24"/>
              </w:rPr>
              <w:t>27.06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Calibri" w:eastAsia="宋体" w:hAnsi="Calibri" w:cs="Times New Roman" w:hint="eastAsia"/>
                <w:color w:val="000000"/>
                <w:szCs w:val="24"/>
              </w:rPr>
            </w:pPr>
          </w:p>
        </w:tc>
        <w:tc>
          <w:tcPr>
            <w:tcW w:w="2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B945CF" w:rsidRPr="00B945CF" w:rsidRDefault="00B945CF" w:rsidP="00B945CF">
            <w:pPr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B945CF">
              <w:rPr>
                <w:rFonts w:ascii="Arial" w:eastAsia="宋体" w:hAnsi="Arial" w:cs="Arial"/>
                <w:color w:val="000000"/>
                <w:sz w:val="20"/>
                <w:szCs w:val="20"/>
              </w:rPr>
              <w:t>27.06</w:t>
            </w:r>
          </w:p>
        </w:tc>
      </w:tr>
      <w:tr w:rsidR="00B945CF" w:rsidRPr="00B945CF" w:rsidTr="00D23E47">
        <w:trPr>
          <w:trHeight w:val="285"/>
        </w:trPr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</w:pPr>
            <w:r w:rsidRPr="00B945CF"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  <w:t>30214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</w:pPr>
            <w:r w:rsidRPr="00B945CF"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  <w:t>租赁费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Calibri" w:eastAsia="宋体" w:hAnsi="Calibri" w:cs="Times New Roman" w:hint="eastAsia"/>
                <w:color w:val="000000"/>
                <w:szCs w:val="24"/>
              </w:rPr>
            </w:pPr>
            <w:r w:rsidRPr="00B945CF">
              <w:rPr>
                <w:rFonts w:ascii="Calibri" w:eastAsia="宋体" w:hAnsi="Calibri" w:cs="Times New Roman" w:hint="eastAsia"/>
                <w:color w:val="000000"/>
                <w:szCs w:val="24"/>
              </w:rPr>
              <w:t>7.90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Calibri" w:eastAsia="宋体" w:hAnsi="Calibri" w:cs="Times New Roman" w:hint="eastAsia"/>
                <w:color w:val="000000"/>
                <w:szCs w:val="24"/>
              </w:rPr>
            </w:pPr>
          </w:p>
        </w:tc>
        <w:tc>
          <w:tcPr>
            <w:tcW w:w="2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B945CF" w:rsidRPr="00B945CF" w:rsidRDefault="00B945CF" w:rsidP="00B945CF">
            <w:pPr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B945CF">
              <w:rPr>
                <w:rFonts w:ascii="Arial" w:eastAsia="宋体" w:hAnsi="Arial" w:cs="Arial"/>
                <w:color w:val="000000"/>
                <w:sz w:val="20"/>
                <w:szCs w:val="20"/>
              </w:rPr>
              <w:t>7.9</w:t>
            </w:r>
          </w:p>
        </w:tc>
      </w:tr>
      <w:tr w:rsidR="00B945CF" w:rsidRPr="00B945CF" w:rsidTr="00D23E47">
        <w:trPr>
          <w:trHeight w:val="285"/>
        </w:trPr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</w:pPr>
            <w:r w:rsidRPr="00B945CF"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  <w:t>30216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</w:pPr>
            <w:r w:rsidRPr="00B945CF"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  <w:t>培训费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Calibri" w:eastAsia="宋体" w:hAnsi="Calibri" w:cs="Times New Roman" w:hint="eastAsia"/>
                <w:color w:val="000000"/>
                <w:szCs w:val="24"/>
              </w:rPr>
            </w:pPr>
            <w:r w:rsidRPr="00B945CF">
              <w:rPr>
                <w:rFonts w:ascii="Calibri" w:eastAsia="宋体" w:hAnsi="Calibri" w:cs="Times New Roman" w:hint="eastAsia"/>
                <w:color w:val="000000"/>
                <w:szCs w:val="24"/>
              </w:rPr>
              <w:t>10.37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Calibri" w:eastAsia="宋体" w:hAnsi="Calibri" w:cs="Times New Roman" w:hint="eastAsia"/>
                <w:color w:val="000000"/>
                <w:szCs w:val="24"/>
              </w:rPr>
            </w:pPr>
            <w:r w:rsidRPr="00B945CF">
              <w:rPr>
                <w:rFonts w:ascii="Calibri" w:eastAsia="宋体" w:hAnsi="Calibri" w:cs="Times New Roman" w:hint="eastAsia"/>
                <w:color w:val="000000"/>
                <w:szCs w:val="24"/>
              </w:rPr>
              <w:t>0.06</w:t>
            </w:r>
          </w:p>
        </w:tc>
        <w:tc>
          <w:tcPr>
            <w:tcW w:w="2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B945CF" w:rsidRPr="00B945CF" w:rsidRDefault="00B945CF" w:rsidP="00B945CF">
            <w:pPr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B945CF">
              <w:rPr>
                <w:rFonts w:ascii="Arial" w:eastAsia="宋体" w:hAnsi="Arial" w:cs="Arial"/>
                <w:color w:val="000000"/>
                <w:sz w:val="20"/>
                <w:szCs w:val="20"/>
              </w:rPr>
              <w:t>10.31</w:t>
            </w:r>
          </w:p>
        </w:tc>
      </w:tr>
      <w:tr w:rsidR="00B945CF" w:rsidRPr="00B945CF" w:rsidTr="00D23E47">
        <w:trPr>
          <w:trHeight w:val="285"/>
        </w:trPr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</w:pPr>
            <w:r w:rsidRPr="00B945CF"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  <w:t>30218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</w:pPr>
            <w:r w:rsidRPr="00B945CF"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  <w:t>专用材料费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Calibri" w:eastAsia="宋体" w:hAnsi="Calibri" w:cs="Times New Roman" w:hint="eastAsia"/>
                <w:color w:val="000000"/>
                <w:szCs w:val="24"/>
              </w:rPr>
            </w:pPr>
            <w:r w:rsidRPr="00B945CF">
              <w:rPr>
                <w:rFonts w:ascii="Calibri" w:eastAsia="宋体" w:hAnsi="Calibri" w:cs="Times New Roman" w:hint="eastAsia"/>
                <w:color w:val="000000"/>
                <w:szCs w:val="24"/>
              </w:rPr>
              <w:t>1.53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Calibri" w:eastAsia="宋体" w:hAnsi="Calibri" w:cs="Times New Roman" w:hint="eastAsia"/>
                <w:color w:val="000000"/>
                <w:szCs w:val="24"/>
              </w:rPr>
            </w:pPr>
          </w:p>
        </w:tc>
        <w:tc>
          <w:tcPr>
            <w:tcW w:w="2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B945CF" w:rsidRPr="00B945CF" w:rsidRDefault="00B945CF" w:rsidP="00B945CF">
            <w:pPr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B945CF">
              <w:rPr>
                <w:rFonts w:ascii="Arial" w:eastAsia="宋体" w:hAnsi="Arial" w:cs="Arial"/>
                <w:color w:val="000000"/>
                <w:sz w:val="20"/>
                <w:szCs w:val="20"/>
              </w:rPr>
              <w:t>1.53</w:t>
            </w:r>
          </w:p>
        </w:tc>
      </w:tr>
      <w:tr w:rsidR="00B945CF" w:rsidRPr="00B945CF" w:rsidTr="00D23E47">
        <w:trPr>
          <w:trHeight w:val="285"/>
        </w:trPr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</w:pPr>
            <w:r w:rsidRPr="00B945CF"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  <w:t>30226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</w:pPr>
            <w:r w:rsidRPr="00B945CF"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  <w:t>劳务费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Calibri" w:eastAsia="宋体" w:hAnsi="Calibri" w:cs="Times New Roman" w:hint="eastAsia"/>
                <w:color w:val="000000"/>
                <w:szCs w:val="24"/>
              </w:rPr>
            </w:pPr>
            <w:r w:rsidRPr="00B945CF">
              <w:rPr>
                <w:rFonts w:ascii="Calibri" w:eastAsia="宋体" w:hAnsi="Calibri" w:cs="Times New Roman" w:hint="eastAsia"/>
                <w:color w:val="000000"/>
                <w:szCs w:val="24"/>
              </w:rPr>
              <w:t>655.43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Calibri" w:eastAsia="宋体" w:hAnsi="Calibri" w:cs="Times New Roman" w:hint="eastAsia"/>
                <w:color w:val="000000"/>
                <w:szCs w:val="24"/>
              </w:rPr>
            </w:pPr>
            <w:r w:rsidRPr="00B945CF">
              <w:rPr>
                <w:rFonts w:ascii="Calibri" w:eastAsia="宋体" w:hAnsi="Calibri" w:cs="Times New Roman" w:hint="eastAsia"/>
                <w:color w:val="000000"/>
                <w:szCs w:val="24"/>
              </w:rPr>
              <w:t>5.22</w:t>
            </w:r>
          </w:p>
        </w:tc>
        <w:tc>
          <w:tcPr>
            <w:tcW w:w="2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B945CF" w:rsidRPr="00B945CF" w:rsidRDefault="00B945CF" w:rsidP="00B945CF">
            <w:pPr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B945CF">
              <w:rPr>
                <w:rFonts w:ascii="Arial" w:eastAsia="宋体" w:hAnsi="Arial" w:cs="Arial"/>
                <w:color w:val="000000"/>
                <w:sz w:val="20"/>
                <w:szCs w:val="20"/>
              </w:rPr>
              <w:t>650.21</w:t>
            </w:r>
          </w:p>
        </w:tc>
      </w:tr>
      <w:tr w:rsidR="00B945CF" w:rsidRPr="00B945CF" w:rsidTr="00D23E47">
        <w:trPr>
          <w:trHeight w:val="285"/>
        </w:trPr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</w:pPr>
            <w:r w:rsidRPr="00B945CF"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  <w:t>30227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</w:pPr>
            <w:r w:rsidRPr="00B945CF"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  <w:t>委托业务费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Calibri" w:eastAsia="宋体" w:hAnsi="Calibri" w:cs="Times New Roman" w:hint="eastAsia"/>
                <w:color w:val="000000"/>
                <w:szCs w:val="24"/>
              </w:rPr>
            </w:pPr>
            <w:r w:rsidRPr="00B945CF">
              <w:rPr>
                <w:rFonts w:ascii="Calibri" w:eastAsia="宋体" w:hAnsi="Calibri" w:cs="Times New Roman" w:hint="eastAsia"/>
                <w:color w:val="000000"/>
                <w:szCs w:val="24"/>
              </w:rPr>
              <w:t>5.06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Calibri" w:eastAsia="宋体" w:hAnsi="Calibri" w:cs="Times New Roman" w:hint="eastAsia"/>
                <w:color w:val="000000"/>
                <w:szCs w:val="24"/>
              </w:rPr>
            </w:pPr>
          </w:p>
        </w:tc>
        <w:tc>
          <w:tcPr>
            <w:tcW w:w="2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B945CF" w:rsidRPr="00B945CF" w:rsidRDefault="00B945CF" w:rsidP="00B945CF">
            <w:pPr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B945CF">
              <w:rPr>
                <w:rFonts w:ascii="Arial" w:eastAsia="宋体" w:hAnsi="Arial" w:cs="Arial"/>
                <w:color w:val="000000"/>
                <w:sz w:val="20"/>
                <w:szCs w:val="20"/>
              </w:rPr>
              <w:t>5.06</w:t>
            </w:r>
          </w:p>
        </w:tc>
      </w:tr>
      <w:tr w:rsidR="00B945CF" w:rsidRPr="00B945CF" w:rsidTr="00D23E47">
        <w:trPr>
          <w:trHeight w:val="285"/>
        </w:trPr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</w:pPr>
            <w:r w:rsidRPr="00B945CF"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  <w:t>30228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</w:pPr>
            <w:r w:rsidRPr="00B945CF"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  <w:t>工会经费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Calibri" w:eastAsia="宋体" w:hAnsi="Calibri" w:cs="Times New Roman" w:hint="eastAsia"/>
                <w:color w:val="000000"/>
                <w:szCs w:val="24"/>
              </w:rPr>
            </w:pPr>
            <w:r w:rsidRPr="00B945CF">
              <w:rPr>
                <w:rFonts w:ascii="Calibri" w:eastAsia="宋体" w:hAnsi="Calibri" w:cs="Times New Roman" w:hint="eastAsia"/>
                <w:color w:val="000000"/>
                <w:szCs w:val="24"/>
              </w:rPr>
              <w:t>0.26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Calibri" w:eastAsia="宋体" w:hAnsi="Calibri" w:cs="Times New Roman" w:hint="eastAsia"/>
                <w:color w:val="000000"/>
                <w:szCs w:val="24"/>
              </w:rPr>
            </w:pPr>
            <w:r w:rsidRPr="00B945CF">
              <w:rPr>
                <w:rFonts w:ascii="Calibri" w:eastAsia="宋体" w:hAnsi="Calibri" w:cs="Times New Roman" w:hint="eastAsia"/>
                <w:color w:val="000000"/>
                <w:szCs w:val="24"/>
              </w:rPr>
              <w:t>0.26</w:t>
            </w:r>
          </w:p>
        </w:tc>
        <w:tc>
          <w:tcPr>
            <w:tcW w:w="2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B945CF" w:rsidRPr="00B945CF" w:rsidRDefault="00B945CF" w:rsidP="00B945CF">
            <w:pPr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B945CF">
              <w:rPr>
                <w:rFonts w:ascii="Arial" w:eastAsia="宋体" w:hAnsi="Arial" w:cs="Arial"/>
                <w:color w:val="000000"/>
                <w:sz w:val="20"/>
                <w:szCs w:val="20"/>
              </w:rPr>
              <w:t>0</w:t>
            </w:r>
          </w:p>
        </w:tc>
      </w:tr>
      <w:tr w:rsidR="00B945CF" w:rsidRPr="00B945CF" w:rsidTr="00D23E47">
        <w:trPr>
          <w:trHeight w:val="285"/>
        </w:trPr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</w:pPr>
            <w:r w:rsidRPr="00B945CF"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  <w:t>30231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</w:pPr>
            <w:r w:rsidRPr="00B945CF"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  <w:t>公务用车运行维护费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Calibri" w:eastAsia="宋体" w:hAnsi="Calibri" w:cs="Times New Roman" w:hint="eastAsia"/>
                <w:color w:val="000000"/>
                <w:szCs w:val="24"/>
              </w:rPr>
            </w:pPr>
            <w:r w:rsidRPr="00B945CF">
              <w:rPr>
                <w:rFonts w:ascii="Calibri" w:eastAsia="宋体" w:hAnsi="Calibri" w:cs="Times New Roman" w:hint="eastAsia"/>
                <w:color w:val="000000"/>
                <w:szCs w:val="24"/>
              </w:rPr>
              <w:t>1.47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Calibri" w:eastAsia="宋体" w:hAnsi="Calibri" w:cs="Times New Roman" w:hint="eastAsia"/>
                <w:color w:val="000000"/>
                <w:szCs w:val="24"/>
              </w:rPr>
            </w:pPr>
            <w:r w:rsidRPr="00B945CF">
              <w:rPr>
                <w:rFonts w:ascii="Calibri" w:eastAsia="宋体" w:hAnsi="Calibri" w:cs="Times New Roman" w:hint="eastAsia"/>
                <w:color w:val="000000"/>
                <w:szCs w:val="24"/>
              </w:rPr>
              <w:t>1.07</w:t>
            </w:r>
          </w:p>
        </w:tc>
        <w:tc>
          <w:tcPr>
            <w:tcW w:w="2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B945CF" w:rsidRPr="00B945CF" w:rsidRDefault="00B945CF" w:rsidP="00B945CF">
            <w:pPr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B945CF">
              <w:rPr>
                <w:rFonts w:ascii="Arial" w:eastAsia="宋体" w:hAnsi="Arial" w:cs="Arial"/>
                <w:color w:val="000000"/>
                <w:sz w:val="20"/>
                <w:szCs w:val="20"/>
              </w:rPr>
              <w:t>0.4</w:t>
            </w:r>
          </w:p>
        </w:tc>
      </w:tr>
      <w:tr w:rsidR="00B945CF" w:rsidRPr="00B945CF" w:rsidTr="00D23E47">
        <w:trPr>
          <w:trHeight w:val="285"/>
        </w:trPr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</w:pPr>
            <w:r w:rsidRPr="00B945CF"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  <w:t>30239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</w:pPr>
            <w:r w:rsidRPr="00B945CF"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  <w:t>其他交通费用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Calibri" w:eastAsia="宋体" w:hAnsi="Calibri" w:cs="Times New Roman" w:hint="eastAsia"/>
                <w:color w:val="000000"/>
                <w:szCs w:val="24"/>
              </w:rPr>
            </w:pPr>
            <w:r w:rsidRPr="00B945CF">
              <w:rPr>
                <w:rFonts w:ascii="Calibri" w:eastAsia="宋体" w:hAnsi="Calibri" w:cs="Times New Roman" w:hint="eastAsia"/>
                <w:color w:val="000000"/>
                <w:szCs w:val="24"/>
              </w:rPr>
              <w:t>55.50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Calibri" w:eastAsia="宋体" w:hAnsi="Calibri" w:cs="Times New Roman" w:hint="eastAsia"/>
                <w:color w:val="000000"/>
                <w:szCs w:val="24"/>
              </w:rPr>
            </w:pPr>
            <w:r w:rsidRPr="00B945CF">
              <w:rPr>
                <w:rFonts w:ascii="Calibri" w:eastAsia="宋体" w:hAnsi="Calibri" w:cs="Times New Roman" w:hint="eastAsia"/>
                <w:color w:val="000000"/>
                <w:szCs w:val="24"/>
              </w:rPr>
              <w:t>55.19</w:t>
            </w:r>
          </w:p>
        </w:tc>
        <w:tc>
          <w:tcPr>
            <w:tcW w:w="2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B945CF" w:rsidRPr="00B945CF" w:rsidRDefault="00B945CF" w:rsidP="00B945CF">
            <w:pPr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B945CF">
              <w:rPr>
                <w:rFonts w:ascii="Arial" w:eastAsia="宋体" w:hAnsi="Arial" w:cs="Arial"/>
                <w:color w:val="000000"/>
                <w:sz w:val="20"/>
                <w:szCs w:val="20"/>
              </w:rPr>
              <w:t>0.31</w:t>
            </w:r>
          </w:p>
        </w:tc>
      </w:tr>
      <w:tr w:rsidR="00B945CF" w:rsidRPr="00B945CF" w:rsidTr="00D23E47">
        <w:trPr>
          <w:trHeight w:val="285"/>
        </w:trPr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</w:pPr>
            <w:r w:rsidRPr="00B945CF"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  <w:t>303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仿宋" w:eastAsia="仿宋" w:hAnsi="Times New Roman" w:cs="Times New Roman" w:hint="eastAsia"/>
                <w:b/>
                <w:color w:val="000000"/>
                <w:sz w:val="18"/>
                <w:szCs w:val="24"/>
              </w:rPr>
            </w:pPr>
            <w:r w:rsidRPr="00B945CF">
              <w:rPr>
                <w:rFonts w:ascii="仿宋" w:eastAsia="仿宋" w:hAnsi="Times New Roman" w:cs="Times New Roman" w:hint="eastAsia"/>
                <w:b/>
                <w:color w:val="000000"/>
                <w:sz w:val="18"/>
                <w:szCs w:val="24"/>
              </w:rPr>
              <w:t>对个人和家庭的补助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Calibri" w:eastAsia="宋体" w:hAnsi="Calibri" w:cs="Times New Roman"/>
                <w:b/>
                <w:color w:val="000000"/>
                <w:szCs w:val="24"/>
              </w:rPr>
            </w:pPr>
            <w:r w:rsidRPr="00B945CF">
              <w:rPr>
                <w:rFonts w:ascii="Calibri" w:eastAsia="宋体" w:hAnsi="Calibri" w:cs="Times New Roman" w:hint="eastAsia"/>
                <w:b/>
                <w:color w:val="000000"/>
                <w:szCs w:val="24"/>
              </w:rPr>
              <w:t>24587.25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Calibri" w:eastAsia="宋体" w:hAnsi="Calibri" w:cs="Times New Roman"/>
                <w:b/>
                <w:color w:val="000000"/>
                <w:szCs w:val="24"/>
              </w:rPr>
            </w:pPr>
          </w:p>
        </w:tc>
        <w:tc>
          <w:tcPr>
            <w:tcW w:w="2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Calibri" w:eastAsia="宋体" w:hAnsi="Calibri" w:cs="Times New Roman"/>
                <w:b/>
                <w:color w:val="000000"/>
                <w:szCs w:val="24"/>
              </w:rPr>
            </w:pPr>
            <w:r w:rsidRPr="00B945CF">
              <w:rPr>
                <w:rFonts w:ascii="Calibri" w:eastAsia="宋体" w:hAnsi="Calibri" w:cs="Times New Roman" w:hint="eastAsia"/>
                <w:b/>
                <w:color w:val="000000"/>
                <w:szCs w:val="24"/>
              </w:rPr>
              <w:t>24587.25</w:t>
            </w:r>
          </w:p>
        </w:tc>
      </w:tr>
      <w:tr w:rsidR="00B945CF" w:rsidRPr="00B945CF" w:rsidTr="00D23E47">
        <w:trPr>
          <w:trHeight w:val="285"/>
        </w:trPr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</w:pPr>
            <w:r w:rsidRPr="00B945CF"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  <w:t>30301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</w:pPr>
            <w:r w:rsidRPr="00B945CF"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  <w:t>离休费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Calibri" w:eastAsia="宋体" w:hAnsi="Calibri" w:cs="Times New Roman"/>
                <w:color w:val="000000"/>
                <w:szCs w:val="24"/>
              </w:rPr>
            </w:pPr>
            <w:r w:rsidRPr="00B945CF">
              <w:rPr>
                <w:rFonts w:ascii="Calibri" w:eastAsia="宋体" w:hAnsi="Calibri" w:cs="Times New Roman" w:hint="eastAsia"/>
                <w:color w:val="000000"/>
                <w:szCs w:val="24"/>
              </w:rPr>
              <w:t>578.07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Calibri" w:eastAsia="宋体" w:hAnsi="Calibri" w:cs="Times New Roman"/>
                <w:color w:val="000000"/>
                <w:szCs w:val="24"/>
              </w:rPr>
            </w:pPr>
          </w:p>
        </w:tc>
        <w:tc>
          <w:tcPr>
            <w:tcW w:w="2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Calibri" w:eastAsia="宋体" w:hAnsi="Calibri" w:cs="Times New Roman"/>
                <w:color w:val="000000"/>
                <w:szCs w:val="24"/>
              </w:rPr>
            </w:pPr>
            <w:r w:rsidRPr="00B945CF">
              <w:rPr>
                <w:rFonts w:ascii="Calibri" w:eastAsia="宋体" w:hAnsi="Calibri" w:cs="Times New Roman" w:hint="eastAsia"/>
                <w:color w:val="000000"/>
                <w:szCs w:val="24"/>
              </w:rPr>
              <w:t>578.07</w:t>
            </w:r>
          </w:p>
        </w:tc>
      </w:tr>
      <w:tr w:rsidR="00B945CF" w:rsidRPr="00B945CF" w:rsidTr="00D23E47">
        <w:trPr>
          <w:trHeight w:val="285"/>
        </w:trPr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</w:pPr>
            <w:r w:rsidRPr="00B945CF"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  <w:t xml:space="preserve"> 30302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Calibri" w:eastAsia="宋体" w:hAnsi="Calibri" w:cs="Times New Roman"/>
                <w:color w:val="000000"/>
                <w:szCs w:val="24"/>
              </w:rPr>
            </w:pPr>
            <w:r w:rsidRPr="00B945CF"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  <w:t>退休费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Calibri" w:eastAsia="宋体" w:hAnsi="Calibri" w:cs="Times New Roman"/>
                <w:color w:val="000000"/>
                <w:szCs w:val="24"/>
              </w:rPr>
            </w:pPr>
            <w:r w:rsidRPr="00B945CF">
              <w:rPr>
                <w:rFonts w:ascii="Calibri" w:eastAsia="宋体" w:hAnsi="Calibri" w:cs="Times New Roman" w:hint="eastAsia"/>
                <w:color w:val="000000"/>
                <w:szCs w:val="24"/>
              </w:rPr>
              <w:t>19574.65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Calibri" w:eastAsia="宋体" w:hAnsi="Calibri" w:cs="Times New Roman"/>
                <w:color w:val="000000"/>
                <w:szCs w:val="24"/>
              </w:rPr>
            </w:pPr>
          </w:p>
        </w:tc>
        <w:tc>
          <w:tcPr>
            <w:tcW w:w="2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Calibri" w:eastAsia="宋体" w:hAnsi="Calibri" w:cs="Times New Roman"/>
                <w:color w:val="000000"/>
                <w:szCs w:val="24"/>
              </w:rPr>
            </w:pPr>
            <w:r w:rsidRPr="00B945CF">
              <w:rPr>
                <w:rFonts w:ascii="Calibri" w:eastAsia="宋体" w:hAnsi="Calibri" w:cs="Times New Roman" w:hint="eastAsia"/>
                <w:color w:val="000000"/>
                <w:szCs w:val="24"/>
              </w:rPr>
              <w:t>19574.65</w:t>
            </w:r>
          </w:p>
        </w:tc>
      </w:tr>
      <w:tr w:rsidR="00B945CF" w:rsidRPr="00B945CF" w:rsidTr="00D23E47">
        <w:trPr>
          <w:trHeight w:val="285"/>
        </w:trPr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</w:pPr>
            <w:r w:rsidRPr="00B945CF"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  <w:t>30305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</w:pPr>
            <w:r w:rsidRPr="00B945CF"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  <w:t>生活补助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Calibri" w:eastAsia="宋体" w:hAnsi="Calibri" w:cs="Times New Roman"/>
                <w:color w:val="000000"/>
                <w:szCs w:val="24"/>
              </w:rPr>
            </w:pPr>
            <w:r w:rsidRPr="00B945CF">
              <w:rPr>
                <w:rFonts w:ascii="Calibri" w:eastAsia="宋体" w:hAnsi="Calibri" w:cs="Times New Roman" w:hint="eastAsia"/>
                <w:color w:val="000000"/>
                <w:szCs w:val="24"/>
              </w:rPr>
              <w:t>4431.62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Calibri" w:eastAsia="宋体" w:hAnsi="Calibri" w:cs="Times New Roman"/>
                <w:color w:val="000000"/>
                <w:szCs w:val="24"/>
              </w:rPr>
            </w:pPr>
          </w:p>
        </w:tc>
        <w:tc>
          <w:tcPr>
            <w:tcW w:w="2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Calibri" w:eastAsia="宋体" w:hAnsi="Calibri" w:cs="Times New Roman"/>
                <w:color w:val="000000"/>
                <w:szCs w:val="24"/>
              </w:rPr>
            </w:pPr>
            <w:r w:rsidRPr="00B945CF">
              <w:rPr>
                <w:rFonts w:ascii="Calibri" w:eastAsia="宋体" w:hAnsi="Calibri" w:cs="Times New Roman" w:hint="eastAsia"/>
                <w:color w:val="000000"/>
                <w:szCs w:val="24"/>
              </w:rPr>
              <w:t>4431.62</w:t>
            </w:r>
          </w:p>
        </w:tc>
      </w:tr>
      <w:tr w:rsidR="00B945CF" w:rsidRPr="00B945CF" w:rsidTr="00D23E47">
        <w:trPr>
          <w:trHeight w:val="285"/>
        </w:trPr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</w:pPr>
            <w:r w:rsidRPr="00B945CF"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  <w:t>30307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</w:pPr>
            <w:r w:rsidRPr="00B945CF"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  <w:t>医疗费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Calibri" w:eastAsia="宋体" w:hAnsi="Calibri" w:cs="Times New Roman"/>
                <w:color w:val="000000"/>
                <w:szCs w:val="24"/>
              </w:rPr>
            </w:pPr>
            <w:r w:rsidRPr="00B945CF">
              <w:rPr>
                <w:rFonts w:ascii="Calibri" w:eastAsia="宋体" w:hAnsi="Calibri" w:cs="Times New Roman" w:hint="eastAsia"/>
                <w:color w:val="000000"/>
                <w:szCs w:val="24"/>
              </w:rPr>
              <w:t>2.90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Calibri" w:eastAsia="宋体" w:hAnsi="Calibri" w:cs="Times New Roman"/>
                <w:color w:val="000000"/>
                <w:szCs w:val="24"/>
              </w:rPr>
            </w:pPr>
          </w:p>
        </w:tc>
        <w:tc>
          <w:tcPr>
            <w:tcW w:w="2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Calibri" w:eastAsia="宋体" w:hAnsi="Calibri" w:cs="Times New Roman"/>
                <w:color w:val="000000"/>
                <w:szCs w:val="24"/>
              </w:rPr>
            </w:pPr>
            <w:r w:rsidRPr="00B945CF">
              <w:rPr>
                <w:rFonts w:ascii="Calibri" w:eastAsia="宋体" w:hAnsi="Calibri" w:cs="Times New Roman" w:hint="eastAsia"/>
                <w:color w:val="000000"/>
                <w:szCs w:val="24"/>
              </w:rPr>
              <w:t>2.90</w:t>
            </w:r>
          </w:p>
        </w:tc>
      </w:tr>
      <w:tr w:rsidR="00B945CF" w:rsidRPr="00B945CF" w:rsidTr="00D23E47">
        <w:trPr>
          <w:trHeight w:val="285"/>
        </w:trPr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</w:pPr>
            <w:r w:rsidRPr="00B945CF"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  <w:t>310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仿宋" w:eastAsia="仿宋" w:hAnsi="Times New Roman" w:cs="Times New Roman" w:hint="eastAsia"/>
                <w:b/>
                <w:color w:val="000000"/>
                <w:sz w:val="18"/>
                <w:szCs w:val="24"/>
              </w:rPr>
            </w:pPr>
            <w:r w:rsidRPr="00B945CF">
              <w:rPr>
                <w:rFonts w:ascii="仿宋" w:eastAsia="仿宋" w:hAnsi="Times New Roman" w:cs="Times New Roman" w:hint="eastAsia"/>
                <w:b/>
                <w:color w:val="000000"/>
                <w:sz w:val="18"/>
                <w:szCs w:val="24"/>
              </w:rPr>
              <w:t>其他资本性支出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Calibri" w:eastAsia="宋体" w:hAnsi="Calibri" w:cs="Times New Roman"/>
                <w:b/>
                <w:color w:val="000000"/>
                <w:szCs w:val="24"/>
              </w:rPr>
            </w:pPr>
            <w:r w:rsidRPr="00B945CF">
              <w:rPr>
                <w:rFonts w:ascii="Calibri" w:eastAsia="宋体" w:hAnsi="Calibri" w:cs="Times New Roman" w:hint="eastAsia"/>
                <w:b/>
                <w:color w:val="000000"/>
                <w:szCs w:val="24"/>
              </w:rPr>
              <w:t>68.14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Calibri" w:eastAsia="宋体" w:hAnsi="Calibri" w:cs="Times New Roman"/>
                <w:b/>
                <w:color w:val="000000"/>
                <w:szCs w:val="24"/>
              </w:rPr>
            </w:pPr>
            <w:r w:rsidRPr="00B945CF">
              <w:rPr>
                <w:rFonts w:ascii="Calibri" w:eastAsia="宋体" w:hAnsi="Calibri" w:cs="Times New Roman" w:hint="eastAsia"/>
                <w:b/>
                <w:color w:val="000000"/>
                <w:szCs w:val="24"/>
              </w:rPr>
              <w:t>0.26</w:t>
            </w:r>
          </w:p>
        </w:tc>
        <w:tc>
          <w:tcPr>
            <w:tcW w:w="2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Calibri" w:eastAsia="宋体" w:hAnsi="Calibri" w:cs="Times New Roman"/>
                <w:b/>
                <w:color w:val="000000"/>
                <w:szCs w:val="24"/>
              </w:rPr>
            </w:pPr>
            <w:r w:rsidRPr="00B945CF">
              <w:rPr>
                <w:rFonts w:ascii="Calibri" w:eastAsia="宋体" w:hAnsi="Calibri" w:cs="Times New Roman" w:hint="eastAsia"/>
                <w:b/>
                <w:color w:val="000000"/>
                <w:szCs w:val="24"/>
              </w:rPr>
              <w:t>67.88</w:t>
            </w:r>
          </w:p>
        </w:tc>
      </w:tr>
      <w:tr w:rsidR="00B945CF" w:rsidRPr="00B945CF" w:rsidTr="00D23E47">
        <w:trPr>
          <w:trHeight w:val="285"/>
        </w:trPr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</w:pPr>
            <w:r w:rsidRPr="00B945CF"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  <w:t>31002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</w:pPr>
            <w:r w:rsidRPr="00B945CF">
              <w:rPr>
                <w:rFonts w:ascii="仿宋" w:eastAsia="仿宋" w:hAnsi="Times New Roman" w:cs="Times New Roman" w:hint="eastAsia"/>
                <w:color w:val="000000"/>
                <w:sz w:val="18"/>
                <w:szCs w:val="24"/>
              </w:rPr>
              <w:t>办公设备购置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Calibri" w:eastAsia="宋体" w:hAnsi="Calibri" w:cs="Times New Roman"/>
                <w:color w:val="000000"/>
                <w:szCs w:val="24"/>
              </w:rPr>
            </w:pPr>
            <w:r w:rsidRPr="00B945CF">
              <w:rPr>
                <w:rFonts w:ascii="Calibri" w:eastAsia="宋体" w:hAnsi="Calibri" w:cs="Times New Roman" w:hint="eastAsia"/>
                <w:color w:val="000000"/>
                <w:szCs w:val="24"/>
              </w:rPr>
              <w:t>68.14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Calibri" w:eastAsia="宋体" w:hAnsi="Calibri" w:cs="Times New Roman"/>
                <w:color w:val="000000"/>
                <w:szCs w:val="24"/>
              </w:rPr>
            </w:pPr>
            <w:r w:rsidRPr="00B945CF">
              <w:rPr>
                <w:rFonts w:ascii="Calibri" w:eastAsia="宋体" w:hAnsi="Calibri" w:cs="Times New Roman" w:hint="eastAsia"/>
                <w:color w:val="000000"/>
                <w:szCs w:val="24"/>
              </w:rPr>
              <w:t>0.26</w:t>
            </w:r>
          </w:p>
        </w:tc>
        <w:tc>
          <w:tcPr>
            <w:tcW w:w="2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Calibri" w:eastAsia="宋体" w:hAnsi="Calibri" w:cs="Times New Roman"/>
                <w:color w:val="000000"/>
                <w:szCs w:val="24"/>
              </w:rPr>
            </w:pPr>
            <w:r w:rsidRPr="00B945CF">
              <w:rPr>
                <w:rFonts w:ascii="Calibri" w:eastAsia="宋体" w:hAnsi="Calibri" w:cs="Times New Roman" w:hint="eastAsia"/>
                <w:color w:val="000000"/>
                <w:szCs w:val="24"/>
              </w:rPr>
              <w:t>67.88</w:t>
            </w:r>
          </w:p>
        </w:tc>
      </w:tr>
    </w:tbl>
    <w:p w:rsidR="00B945CF" w:rsidRPr="00B945CF" w:rsidRDefault="00B945CF" w:rsidP="00B945CF">
      <w:pPr>
        <w:widowControl/>
        <w:rPr>
          <w:rFonts w:ascii="宋体" w:eastAsia="宋体" w:hAnsi="Times New Roman" w:cs="Times New Roman" w:hint="eastAsia"/>
          <w:b/>
          <w:bCs/>
          <w:sz w:val="36"/>
          <w:szCs w:val="36"/>
        </w:rPr>
      </w:pPr>
    </w:p>
    <w:p w:rsidR="00B945CF" w:rsidRPr="00B945CF" w:rsidRDefault="00B945CF" w:rsidP="00B945CF">
      <w:pPr>
        <w:widowControl/>
        <w:jc w:val="center"/>
        <w:rPr>
          <w:rFonts w:ascii="宋体" w:eastAsia="宋体" w:hAnsi="Times New Roman" w:cs="Times New Roman" w:hint="eastAsia"/>
          <w:b/>
          <w:bCs/>
          <w:sz w:val="36"/>
          <w:szCs w:val="36"/>
        </w:rPr>
      </w:pPr>
    </w:p>
    <w:p w:rsidR="00B945CF" w:rsidRPr="00B945CF" w:rsidRDefault="00B945CF" w:rsidP="00B945CF">
      <w:pPr>
        <w:widowControl/>
        <w:jc w:val="center"/>
        <w:rPr>
          <w:rFonts w:ascii="宋体" w:eastAsia="宋体" w:hAnsi="Times New Roman" w:cs="Times New Roman" w:hint="eastAsia"/>
          <w:b/>
          <w:bCs/>
          <w:sz w:val="36"/>
          <w:szCs w:val="36"/>
        </w:rPr>
      </w:pPr>
    </w:p>
    <w:p w:rsidR="00B945CF" w:rsidRPr="00B945CF" w:rsidRDefault="00B945CF" w:rsidP="00B945CF">
      <w:pPr>
        <w:widowControl/>
        <w:jc w:val="center"/>
        <w:rPr>
          <w:rFonts w:ascii="宋体" w:eastAsia="宋体" w:hAnsi="Times New Roman" w:cs="Times New Roman" w:hint="eastAsia"/>
          <w:b/>
          <w:bCs/>
          <w:sz w:val="36"/>
          <w:szCs w:val="36"/>
        </w:rPr>
      </w:pPr>
    </w:p>
    <w:p w:rsidR="00B945CF" w:rsidRPr="00B945CF" w:rsidRDefault="00B945CF" w:rsidP="00B945CF">
      <w:pPr>
        <w:widowControl/>
        <w:jc w:val="center"/>
        <w:rPr>
          <w:rFonts w:ascii="宋体" w:eastAsia="宋体" w:hAnsi="Times New Roman" w:cs="Times New Roman" w:hint="eastAsia"/>
          <w:b/>
          <w:bCs/>
          <w:sz w:val="36"/>
          <w:szCs w:val="36"/>
        </w:rPr>
      </w:pPr>
    </w:p>
    <w:p w:rsidR="00B945CF" w:rsidRPr="00B945CF" w:rsidRDefault="00B945CF" w:rsidP="00B945CF">
      <w:pPr>
        <w:widowControl/>
        <w:jc w:val="center"/>
        <w:rPr>
          <w:rFonts w:ascii="宋体" w:eastAsia="宋体" w:hAnsi="Times New Roman" w:cs="Times New Roman" w:hint="eastAsia"/>
          <w:b/>
          <w:bCs/>
          <w:sz w:val="36"/>
          <w:szCs w:val="36"/>
        </w:rPr>
      </w:pPr>
    </w:p>
    <w:p w:rsidR="00B945CF" w:rsidRPr="00B945CF" w:rsidRDefault="00B945CF" w:rsidP="00B945CF">
      <w:pPr>
        <w:widowControl/>
        <w:jc w:val="center"/>
        <w:rPr>
          <w:rFonts w:ascii="宋体" w:eastAsia="宋体" w:hAnsi="Times New Roman" w:cs="Times New Roman" w:hint="eastAsia"/>
          <w:b/>
          <w:bCs/>
          <w:sz w:val="36"/>
          <w:szCs w:val="36"/>
        </w:rPr>
      </w:pPr>
    </w:p>
    <w:p w:rsidR="00B945CF" w:rsidRPr="00B945CF" w:rsidRDefault="00B945CF" w:rsidP="00B945CF">
      <w:pPr>
        <w:widowControl/>
        <w:jc w:val="center"/>
        <w:rPr>
          <w:rFonts w:ascii="宋体" w:eastAsia="宋体" w:hAnsi="Times New Roman" w:cs="Times New Roman" w:hint="eastAsia"/>
          <w:b/>
          <w:bCs/>
          <w:sz w:val="36"/>
          <w:szCs w:val="36"/>
        </w:rPr>
      </w:pPr>
    </w:p>
    <w:p w:rsidR="00B945CF" w:rsidRPr="00B945CF" w:rsidRDefault="00B945CF" w:rsidP="00B945CF">
      <w:pPr>
        <w:widowControl/>
        <w:jc w:val="center"/>
        <w:rPr>
          <w:rFonts w:ascii="宋体" w:eastAsia="宋体" w:hAnsi="Times New Roman" w:cs="宋体" w:hint="eastAsia"/>
          <w:b/>
          <w:bCs/>
          <w:kern w:val="0"/>
          <w:sz w:val="28"/>
          <w:szCs w:val="28"/>
        </w:rPr>
      </w:pPr>
      <w:r w:rsidRPr="00B945CF">
        <w:rPr>
          <w:rFonts w:ascii="宋体" w:eastAsia="宋体" w:hAnsi="Times New Roman" w:cs="Times New Roman" w:hint="eastAsia"/>
          <w:b/>
          <w:bCs/>
          <w:sz w:val="36"/>
          <w:szCs w:val="36"/>
        </w:rPr>
        <w:t>（七）</w:t>
      </w:r>
      <w:r w:rsidRPr="00B945CF">
        <w:rPr>
          <w:rFonts w:ascii="宋体" w:eastAsia="宋体" w:hAnsi="Times New Roman" w:cs="Times New Roman" w:hint="eastAsia"/>
          <w:b/>
          <w:bCs/>
          <w:sz w:val="28"/>
          <w:szCs w:val="28"/>
        </w:rPr>
        <w:t>西安市莲湖区人力资源和社会保障局2016年度一般公共预算财政拨款“三公”经费支出及国有资产占用情况表</w:t>
      </w:r>
    </w:p>
    <w:p w:rsidR="00B945CF" w:rsidRPr="00B945CF" w:rsidRDefault="00B945CF" w:rsidP="00B945CF">
      <w:pPr>
        <w:widowControl/>
        <w:jc w:val="center"/>
        <w:rPr>
          <w:rFonts w:ascii="宋体" w:eastAsia="宋体" w:hAnsi="Times New Roman" w:cs="宋体" w:hint="eastAsia"/>
          <w:b/>
          <w:bCs/>
          <w:kern w:val="0"/>
          <w:sz w:val="28"/>
          <w:szCs w:val="28"/>
        </w:rPr>
      </w:pPr>
      <w:bookmarkStart w:id="0" w:name="_GoBack"/>
      <w:bookmarkEnd w:id="0"/>
      <w:r w:rsidRPr="00B945CF">
        <w:rPr>
          <w:rFonts w:ascii="仿宋_GB2312" w:eastAsia="仿宋_GB2312" w:hAnsi="Times New Roman" w:cs="宋体" w:hint="eastAsia"/>
          <w:kern w:val="0"/>
          <w:sz w:val="28"/>
          <w:szCs w:val="28"/>
        </w:rPr>
        <w:t>单位：万元</w:t>
      </w:r>
    </w:p>
    <w:tbl>
      <w:tblPr>
        <w:tblW w:w="13851" w:type="dxa"/>
        <w:tblInd w:w="926" w:type="dxa"/>
        <w:tblLayout w:type="fixed"/>
        <w:tblLook w:val="0000" w:firstRow="0" w:lastRow="0" w:firstColumn="0" w:lastColumn="0" w:noHBand="0" w:noVBand="0"/>
      </w:tblPr>
      <w:tblGrid>
        <w:gridCol w:w="3039"/>
        <w:gridCol w:w="524"/>
        <w:gridCol w:w="1259"/>
        <w:gridCol w:w="3254"/>
        <w:gridCol w:w="528"/>
        <w:gridCol w:w="1046"/>
        <w:gridCol w:w="2602"/>
        <w:gridCol w:w="447"/>
        <w:gridCol w:w="1152"/>
      </w:tblGrid>
      <w:tr w:rsidR="00B945CF" w:rsidRPr="00B945CF" w:rsidTr="00D23E47">
        <w:trPr>
          <w:trHeight w:val="285"/>
        </w:trPr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Times New Roman" w:eastAsia="宋体" w:hAnsi="Times New Roman" w:cs="Times New Roman"/>
                <w:b/>
                <w:sz w:val="20"/>
                <w:szCs w:val="24"/>
              </w:rPr>
            </w:pPr>
            <w:r w:rsidRPr="00B945CF">
              <w:rPr>
                <w:rFonts w:ascii="Times New Roman" w:eastAsia="宋体" w:hAnsi="Times New Roman" w:cs="Times New Roman"/>
                <w:b/>
                <w:sz w:val="20"/>
                <w:szCs w:val="24"/>
              </w:rPr>
              <w:t>项</w:t>
            </w:r>
            <w:r w:rsidRPr="00B945CF">
              <w:rPr>
                <w:rFonts w:ascii="Times New Roman" w:eastAsia="宋体" w:hAnsi="Times New Roman" w:cs="Times New Roman"/>
                <w:b/>
                <w:sz w:val="20"/>
                <w:szCs w:val="24"/>
              </w:rPr>
              <w:t xml:space="preserve">  </w:t>
            </w:r>
            <w:r w:rsidRPr="00B945CF">
              <w:rPr>
                <w:rFonts w:ascii="Times New Roman" w:eastAsia="宋体" w:hAnsi="Times New Roman" w:cs="Times New Roman"/>
                <w:b/>
                <w:sz w:val="20"/>
                <w:szCs w:val="24"/>
              </w:rPr>
              <w:t>目</w:t>
            </w: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Times New Roman" w:eastAsia="宋体" w:hAnsi="Times New Roman" w:cs="Times New Roman"/>
                <w:b/>
                <w:sz w:val="20"/>
                <w:szCs w:val="24"/>
              </w:rPr>
            </w:pPr>
            <w:r w:rsidRPr="00B945CF">
              <w:rPr>
                <w:rFonts w:ascii="Times New Roman" w:eastAsia="宋体" w:hAnsi="Times New Roman" w:cs="Times New Roman"/>
                <w:b/>
                <w:sz w:val="20"/>
                <w:szCs w:val="24"/>
              </w:rPr>
              <w:t>行次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Times New Roman" w:eastAsia="宋体" w:hAnsi="Times New Roman" w:cs="Times New Roman"/>
                <w:b/>
                <w:sz w:val="20"/>
                <w:szCs w:val="24"/>
              </w:rPr>
            </w:pPr>
            <w:r w:rsidRPr="00B945CF">
              <w:rPr>
                <w:rFonts w:ascii="Times New Roman" w:eastAsia="宋体" w:hAnsi="Times New Roman" w:cs="Times New Roman"/>
                <w:b/>
                <w:sz w:val="20"/>
                <w:szCs w:val="24"/>
              </w:rPr>
              <w:t>决算数</w:t>
            </w:r>
          </w:p>
        </w:tc>
        <w:tc>
          <w:tcPr>
            <w:tcW w:w="3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Times New Roman" w:eastAsia="宋体" w:hAnsi="Times New Roman" w:cs="Times New Roman"/>
                <w:b/>
                <w:sz w:val="20"/>
                <w:szCs w:val="24"/>
              </w:rPr>
            </w:pPr>
            <w:r w:rsidRPr="00B945CF">
              <w:rPr>
                <w:rFonts w:ascii="Times New Roman" w:eastAsia="宋体" w:hAnsi="Times New Roman" w:cs="Times New Roman"/>
                <w:b/>
                <w:sz w:val="20"/>
                <w:szCs w:val="24"/>
              </w:rPr>
              <w:t>项</w:t>
            </w:r>
            <w:r w:rsidRPr="00B945CF">
              <w:rPr>
                <w:rFonts w:ascii="Times New Roman" w:eastAsia="宋体" w:hAnsi="Times New Roman" w:cs="Times New Roman"/>
                <w:b/>
                <w:sz w:val="20"/>
                <w:szCs w:val="24"/>
              </w:rPr>
              <w:t xml:space="preserve">  </w:t>
            </w:r>
            <w:r w:rsidRPr="00B945CF">
              <w:rPr>
                <w:rFonts w:ascii="Times New Roman" w:eastAsia="宋体" w:hAnsi="Times New Roman" w:cs="Times New Roman"/>
                <w:b/>
                <w:sz w:val="20"/>
                <w:szCs w:val="24"/>
              </w:rPr>
              <w:t>目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Times New Roman" w:eastAsia="宋体" w:hAnsi="Times New Roman" w:cs="Times New Roman"/>
                <w:b/>
                <w:sz w:val="20"/>
                <w:szCs w:val="24"/>
              </w:rPr>
            </w:pPr>
            <w:r w:rsidRPr="00B945CF">
              <w:rPr>
                <w:rFonts w:ascii="Times New Roman" w:eastAsia="宋体" w:hAnsi="Times New Roman" w:cs="Times New Roman"/>
                <w:b/>
                <w:sz w:val="20"/>
                <w:szCs w:val="24"/>
              </w:rPr>
              <w:t>行次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Times New Roman" w:eastAsia="宋体" w:hAnsi="Times New Roman" w:cs="Times New Roman"/>
                <w:b/>
                <w:sz w:val="20"/>
                <w:szCs w:val="24"/>
              </w:rPr>
            </w:pPr>
            <w:r w:rsidRPr="00B945CF">
              <w:rPr>
                <w:rFonts w:ascii="Times New Roman" w:eastAsia="宋体" w:hAnsi="Times New Roman" w:cs="Times New Roman"/>
                <w:b/>
                <w:sz w:val="20"/>
                <w:szCs w:val="24"/>
              </w:rPr>
              <w:t>统计数</w:t>
            </w:r>
          </w:p>
        </w:tc>
        <w:tc>
          <w:tcPr>
            <w:tcW w:w="2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Times New Roman" w:eastAsia="宋体" w:hAnsi="Times New Roman" w:cs="Times New Roman"/>
                <w:b/>
                <w:sz w:val="20"/>
                <w:szCs w:val="24"/>
              </w:rPr>
            </w:pPr>
            <w:r w:rsidRPr="00B945CF">
              <w:rPr>
                <w:rFonts w:ascii="Times New Roman" w:eastAsia="宋体" w:hAnsi="Times New Roman" w:cs="Times New Roman"/>
                <w:b/>
                <w:sz w:val="20"/>
                <w:szCs w:val="24"/>
              </w:rPr>
              <w:t>项</w:t>
            </w:r>
            <w:r w:rsidRPr="00B945CF">
              <w:rPr>
                <w:rFonts w:ascii="Times New Roman" w:eastAsia="宋体" w:hAnsi="Times New Roman" w:cs="Times New Roman"/>
                <w:b/>
                <w:sz w:val="20"/>
                <w:szCs w:val="24"/>
              </w:rPr>
              <w:t xml:space="preserve">  </w:t>
            </w:r>
            <w:r w:rsidRPr="00B945CF">
              <w:rPr>
                <w:rFonts w:ascii="Times New Roman" w:eastAsia="宋体" w:hAnsi="Times New Roman" w:cs="Times New Roman"/>
                <w:b/>
                <w:sz w:val="20"/>
                <w:szCs w:val="24"/>
              </w:rPr>
              <w:t>目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Times New Roman" w:eastAsia="宋体" w:hAnsi="Times New Roman" w:cs="Times New Roman"/>
                <w:b/>
                <w:sz w:val="20"/>
                <w:szCs w:val="24"/>
              </w:rPr>
            </w:pPr>
            <w:r w:rsidRPr="00B945CF">
              <w:rPr>
                <w:rFonts w:ascii="Times New Roman" w:eastAsia="宋体" w:hAnsi="Times New Roman" w:cs="Times New Roman"/>
                <w:b/>
                <w:sz w:val="20"/>
                <w:szCs w:val="24"/>
              </w:rPr>
              <w:t>行次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Times New Roman" w:eastAsia="宋体" w:hAnsi="Times New Roman" w:cs="Times New Roman"/>
                <w:b/>
                <w:sz w:val="20"/>
                <w:szCs w:val="24"/>
              </w:rPr>
            </w:pPr>
            <w:r w:rsidRPr="00B945CF">
              <w:rPr>
                <w:rFonts w:ascii="Times New Roman" w:eastAsia="宋体" w:hAnsi="Times New Roman" w:cs="Times New Roman"/>
                <w:b/>
                <w:sz w:val="20"/>
                <w:szCs w:val="24"/>
              </w:rPr>
              <w:t>统计数</w:t>
            </w:r>
          </w:p>
        </w:tc>
      </w:tr>
      <w:tr w:rsidR="00B945CF" w:rsidRPr="00B945CF" w:rsidTr="00D23E47">
        <w:trPr>
          <w:trHeight w:val="362"/>
        </w:trPr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Times New Roman" w:eastAsia="宋体" w:hAnsi="Times New Roman" w:cs="Times New Roman"/>
                <w:b/>
                <w:sz w:val="20"/>
                <w:szCs w:val="24"/>
              </w:rPr>
            </w:pPr>
            <w:r w:rsidRPr="00B945CF">
              <w:rPr>
                <w:rFonts w:ascii="Times New Roman" w:eastAsia="宋体" w:hAnsi="Times New Roman" w:cs="Times New Roman"/>
                <w:b/>
                <w:sz w:val="20"/>
                <w:szCs w:val="24"/>
              </w:rPr>
              <w:t>栏</w:t>
            </w:r>
            <w:r w:rsidRPr="00B945CF">
              <w:rPr>
                <w:rFonts w:ascii="Times New Roman" w:eastAsia="宋体" w:hAnsi="Times New Roman" w:cs="Times New Roman"/>
                <w:b/>
                <w:sz w:val="20"/>
                <w:szCs w:val="24"/>
              </w:rPr>
              <w:t xml:space="preserve">  </w:t>
            </w:r>
            <w:r w:rsidRPr="00B945CF">
              <w:rPr>
                <w:rFonts w:ascii="Times New Roman" w:eastAsia="宋体" w:hAnsi="Times New Roman" w:cs="Times New Roman"/>
                <w:b/>
                <w:sz w:val="20"/>
                <w:szCs w:val="24"/>
              </w:rPr>
              <w:t>次</w:t>
            </w: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Times New Roman" w:eastAsia="宋体" w:hAnsi="Times New Roman" w:cs="Times New Roman"/>
                <w:b/>
                <w:sz w:val="20"/>
                <w:szCs w:val="24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Times New Roman" w:eastAsia="宋体" w:hAnsi="Times New Roman" w:cs="Times New Roman"/>
                <w:b/>
                <w:sz w:val="20"/>
                <w:szCs w:val="24"/>
              </w:rPr>
            </w:pPr>
            <w:r w:rsidRPr="00B945CF">
              <w:rPr>
                <w:rFonts w:ascii="Times New Roman" w:eastAsia="宋体" w:hAnsi="Times New Roman" w:cs="Times New Roman"/>
                <w:b/>
                <w:sz w:val="20"/>
                <w:szCs w:val="24"/>
              </w:rPr>
              <w:t>1</w:t>
            </w:r>
          </w:p>
        </w:tc>
        <w:tc>
          <w:tcPr>
            <w:tcW w:w="3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Times New Roman" w:eastAsia="宋体" w:hAnsi="Times New Roman" w:cs="Times New Roman"/>
                <w:b/>
                <w:sz w:val="20"/>
                <w:szCs w:val="24"/>
              </w:rPr>
            </w:pPr>
            <w:r w:rsidRPr="00B945CF">
              <w:rPr>
                <w:rFonts w:ascii="Times New Roman" w:eastAsia="宋体" w:hAnsi="Times New Roman" w:cs="Times New Roman"/>
                <w:b/>
                <w:sz w:val="20"/>
                <w:szCs w:val="24"/>
              </w:rPr>
              <w:t>栏</w:t>
            </w:r>
            <w:r w:rsidRPr="00B945CF">
              <w:rPr>
                <w:rFonts w:ascii="Times New Roman" w:eastAsia="宋体" w:hAnsi="Times New Roman" w:cs="Times New Roman"/>
                <w:b/>
                <w:sz w:val="20"/>
                <w:szCs w:val="24"/>
              </w:rPr>
              <w:t xml:space="preserve">  </w:t>
            </w:r>
            <w:r w:rsidRPr="00B945CF">
              <w:rPr>
                <w:rFonts w:ascii="Times New Roman" w:eastAsia="宋体" w:hAnsi="Times New Roman" w:cs="Times New Roman"/>
                <w:b/>
                <w:sz w:val="20"/>
                <w:szCs w:val="24"/>
              </w:rPr>
              <w:t>次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Times New Roman" w:eastAsia="宋体" w:hAnsi="Times New Roman" w:cs="Times New Roman"/>
                <w:b/>
                <w:sz w:val="20"/>
                <w:szCs w:val="24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Times New Roman" w:eastAsia="宋体" w:hAnsi="Times New Roman" w:cs="Times New Roman"/>
                <w:b/>
                <w:sz w:val="20"/>
                <w:szCs w:val="24"/>
              </w:rPr>
            </w:pPr>
            <w:r w:rsidRPr="00B945CF">
              <w:rPr>
                <w:rFonts w:ascii="Times New Roman" w:eastAsia="宋体" w:hAnsi="Times New Roman" w:cs="Times New Roman"/>
                <w:b/>
                <w:sz w:val="20"/>
                <w:szCs w:val="24"/>
              </w:rPr>
              <w:t>2</w:t>
            </w:r>
          </w:p>
        </w:tc>
        <w:tc>
          <w:tcPr>
            <w:tcW w:w="2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Times New Roman" w:eastAsia="宋体" w:hAnsi="Times New Roman" w:cs="Times New Roman"/>
                <w:b/>
                <w:sz w:val="20"/>
                <w:szCs w:val="24"/>
              </w:rPr>
            </w:pPr>
            <w:r w:rsidRPr="00B945CF">
              <w:rPr>
                <w:rFonts w:ascii="Times New Roman" w:eastAsia="宋体" w:hAnsi="Times New Roman" w:cs="Times New Roman"/>
                <w:b/>
                <w:sz w:val="20"/>
                <w:szCs w:val="24"/>
              </w:rPr>
              <w:t>栏</w:t>
            </w:r>
            <w:r w:rsidRPr="00B945CF">
              <w:rPr>
                <w:rFonts w:ascii="Times New Roman" w:eastAsia="宋体" w:hAnsi="Times New Roman" w:cs="Times New Roman"/>
                <w:b/>
                <w:sz w:val="20"/>
                <w:szCs w:val="24"/>
              </w:rPr>
              <w:t xml:space="preserve">  </w:t>
            </w:r>
            <w:r w:rsidRPr="00B945CF">
              <w:rPr>
                <w:rFonts w:ascii="Times New Roman" w:eastAsia="宋体" w:hAnsi="Times New Roman" w:cs="Times New Roman"/>
                <w:b/>
                <w:sz w:val="20"/>
                <w:szCs w:val="24"/>
              </w:rPr>
              <w:t>次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Times New Roman" w:eastAsia="宋体" w:hAnsi="Times New Roman" w:cs="Times New Roman"/>
                <w:b/>
                <w:sz w:val="20"/>
                <w:szCs w:val="24"/>
              </w:rPr>
            </w:pP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Times New Roman" w:eastAsia="宋体" w:hAnsi="Times New Roman" w:cs="Times New Roman"/>
                <w:b/>
                <w:sz w:val="20"/>
                <w:szCs w:val="24"/>
              </w:rPr>
            </w:pPr>
            <w:r w:rsidRPr="00B945CF">
              <w:rPr>
                <w:rFonts w:ascii="Times New Roman" w:eastAsia="宋体" w:hAnsi="Times New Roman" w:cs="Times New Roman"/>
                <w:b/>
                <w:sz w:val="20"/>
                <w:szCs w:val="24"/>
              </w:rPr>
              <w:t>3</w:t>
            </w:r>
          </w:p>
        </w:tc>
      </w:tr>
      <w:tr w:rsidR="00B945CF" w:rsidRPr="00B945CF" w:rsidTr="00D23E47">
        <w:trPr>
          <w:trHeight w:val="614"/>
        </w:trPr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spacing w:line="48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B945CF">
              <w:rPr>
                <w:rFonts w:ascii="Times New Roman" w:eastAsia="宋体" w:hAnsi="Times New Roman" w:cs="Times New Roman"/>
                <w:b/>
                <w:bCs/>
                <w:szCs w:val="21"/>
              </w:rPr>
              <w:t>一、</w:t>
            </w:r>
            <w:r w:rsidRPr="00B945CF">
              <w:rPr>
                <w:rFonts w:ascii="Times New Roman" w:eastAsia="宋体" w:hAnsi="Times New Roman" w:cs="Times New Roman"/>
                <w:b/>
                <w:bCs/>
                <w:szCs w:val="21"/>
              </w:rPr>
              <w:t>“</w:t>
            </w:r>
            <w:r w:rsidRPr="00B945CF">
              <w:rPr>
                <w:rFonts w:ascii="Times New Roman" w:eastAsia="宋体" w:hAnsi="Times New Roman" w:cs="Times New Roman"/>
                <w:b/>
                <w:bCs/>
                <w:szCs w:val="21"/>
              </w:rPr>
              <w:t>三公</w:t>
            </w:r>
            <w:r w:rsidRPr="00B945CF">
              <w:rPr>
                <w:rFonts w:ascii="Times New Roman" w:eastAsia="宋体" w:hAnsi="Times New Roman" w:cs="Times New Roman"/>
                <w:b/>
                <w:bCs/>
                <w:szCs w:val="21"/>
              </w:rPr>
              <w:t>”</w:t>
            </w:r>
            <w:r w:rsidRPr="00B945CF">
              <w:rPr>
                <w:rFonts w:ascii="Times New Roman" w:eastAsia="宋体" w:hAnsi="Times New Roman" w:cs="Times New Roman"/>
                <w:b/>
                <w:bCs/>
                <w:szCs w:val="21"/>
              </w:rPr>
              <w:t>经费支出</w:t>
            </w: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spacing w:line="480" w:lineRule="auto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B945CF">
              <w:rPr>
                <w:rFonts w:ascii="Times New Roman" w:eastAsia="宋体" w:hAnsi="Times New Roman" w:cs="Times New Roman"/>
                <w:sz w:val="20"/>
                <w:szCs w:val="24"/>
              </w:rPr>
              <w:t>1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B945CF">
              <w:rPr>
                <w:rFonts w:ascii="Times New Roman" w:eastAsia="宋体" w:hAnsi="Times New Roman" w:cs="Times New Roman"/>
                <w:sz w:val="20"/>
                <w:szCs w:val="24"/>
              </w:rPr>
              <w:t>—</w:t>
            </w:r>
          </w:p>
        </w:tc>
        <w:tc>
          <w:tcPr>
            <w:tcW w:w="3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B945CF">
              <w:rPr>
                <w:rFonts w:ascii="Times New Roman" w:eastAsia="宋体" w:hAnsi="Times New Roman" w:cs="Times New Roman"/>
                <w:sz w:val="20"/>
                <w:szCs w:val="24"/>
              </w:rPr>
              <w:t>———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B945CF">
              <w:rPr>
                <w:rFonts w:ascii="Times New Roman" w:eastAsia="宋体" w:hAnsi="Times New Roman" w:cs="Times New Roman"/>
                <w:sz w:val="20"/>
                <w:szCs w:val="24"/>
              </w:rPr>
              <w:t>9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spacing w:line="480" w:lineRule="auto"/>
              <w:rPr>
                <w:rFonts w:ascii="Times New Roman" w:eastAsia="宋体" w:hAnsi="Times New Roman" w:cs="Times New Roman"/>
                <w:sz w:val="20"/>
                <w:szCs w:val="24"/>
              </w:rPr>
            </w:pPr>
          </w:p>
        </w:tc>
        <w:tc>
          <w:tcPr>
            <w:tcW w:w="2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spacing w:line="480" w:lineRule="auto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B945CF">
              <w:rPr>
                <w:rFonts w:ascii="Times New Roman" w:eastAsia="宋体" w:hAnsi="Times New Roman" w:cs="Times New Roman"/>
                <w:b/>
                <w:bCs/>
                <w:sz w:val="20"/>
                <w:szCs w:val="24"/>
              </w:rPr>
              <w:t>二</w:t>
            </w:r>
            <w:r w:rsidRPr="00B945CF">
              <w:rPr>
                <w:rFonts w:ascii="Times New Roman" w:eastAsia="宋体" w:hAnsi="Times New Roman" w:cs="Times New Roman"/>
                <w:b/>
                <w:bCs/>
                <w:szCs w:val="21"/>
              </w:rPr>
              <w:t>、国有资产占用情况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spacing w:line="480" w:lineRule="auto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B945CF">
              <w:rPr>
                <w:rFonts w:ascii="Times New Roman" w:eastAsia="宋体" w:hAnsi="Times New Roman" w:cs="Times New Roman"/>
                <w:sz w:val="20"/>
                <w:szCs w:val="24"/>
              </w:rPr>
              <w:t>17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spacing w:line="480" w:lineRule="auto"/>
              <w:jc w:val="right"/>
              <w:rPr>
                <w:rFonts w:ascii="Times New Roman" w:eastAsia="宋体" w:hAnsi="Times New Roman" w:cs="Times New Roman"/>
                <w:sz w:val="20"/>
                <w:szCs w:val="24"/>
              </w:rPr>
            </w:pPr>
          </w:p>
        </w:tc>
      </w:tr>
      <w:tr w:rsidR="00B945CF" w:rsidRPr="00B945CF" w:rsidTr="00D23E47">
        <w:trPr>
          <w:trHeight w:val="614"/>
        </w:trPr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spacing w:line="480" w:lineRule="auto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B945CF">
              <w:rPr>
                <w:rFonts w:ascii="Times New Roman" w:eastAsia="宋体" w:hAnsi="Times New Roman" w:cs="Times New Roman"/>
                <w:sz w:val="20"/>
                <w:szCs w:val="24"/>
              </w:rPr>
              <w:t>（一）支出合计</w:t>
            </w: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spacing w:line="480" w:lineRule="auto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B945CF">
              <w:rPr>
                <w:rFonts w:ascii="Times New Roman" w:eastAsia="宋体" w:hAnsi="Times New Roman" w:cs="Times New Roman"/>
                <w:sz w:val="20"/>
                <w:szCs w:val="24"/>
              </w:rPr>
              <w:t>2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spacing w:line="480" w:lineRule="auto"/>
              <w:jc w:val="right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B945CF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0.62</w:t>
            </w:r>
          </w:p>
        </w:tc>
        <w:tc>
          <w:tcPr>
            <w:tcW w:w="3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spacing w:line="480" w:lineRule="auto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B945CF">
              <w:rPr>
                <w:rFonts w:ascii="Times New Roman" w:eastAsia="宋体" w:hAnsi="Times New Roman" w:cs="Times New Roman"/>
                <w:sz w:val="20"/>
                <w:szCs w:val="24"/>
              </w:rPr>
              <w:t>（二）相关统计数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spacing w:line="480" w:lineRule="auto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B945CF">
              <w:rPr>
                <w:rFonts w:ascii="Times New Roman" w:eastAsia="宋体" w:hAnsi="Times New Roman" w:cs="Times New Roman"/>
                <w:sz w:val="20"/>
                <w:szCs w:val="24"/>
              </w:rPr>
              <w:t>10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spacing w:line="480" w:lineRule="auto"/>
              <w:jc w:val="right"/>
              <w:rPr>
                <w:rFonts w:ascii="Times New Roman" w:eastAsia="宋体" w:hAnsi="Times New Roman" w:cs="Times New Roman"/>
                <w:sz w:val="20"/>
                <w:szCs w:val="24"/>
              </w:rPr>
            </w:pPr>
          </w:p>
        </w:tc>
        <w:tc>
          <w:tcPr>
            <w:tcW w:w="2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spacing w:line="480" w:lineRule="auto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B945CF">
              <w:rPr>
                <w:rFonts w:ascii="Times New Roman" w:eastAsia="宋体" w:hAnsi="Times New Roman" w:cs="Times New Roman"/>
                <w:sz w:val="20"/>
                <w:szCs w:val="24"/>
              </w:rPr>
              <w:t>（一）车辆数合计（辆）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spacing w:line="480" w:lineRule="auto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B945CF">
              <w:rPr>
                <w:rFonts w:ascii="Times New Roman" w:eastAsia="宋体" w:hAnsi="Times New Roman" w:cs="Times New Roman"/>
                <w:sz w:val="20"/>
                <w:szCs w:val="24"/>
              </w:rPr>
              <w:t>18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spacing w:line="480" w:lineRule="auto"/>
              <w:jc w:val="right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B945CF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8</w:t>
            </w:r>
          </w:p>
        </w:tc>
      </w:tr>
      <w:tr w:rsidR="00B945CF" w:rsidRPr="00B945CF" w:rsidTr="00D23E47">
        <w:trPr>
          <w:trHeight w:val="614"/>
        </w:trPr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spacing w:line="480" w:lineRule="auto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B945CF">
              <w:rPr>
                <w:rFonts w:ascii="Times New Roman" w:eastAsia="宋体" w:hAnsi="Times New Roman" w:cs="Times New Roman"/>
                <w:sz w:val="20"/>
                <w:szCs w:val="24"/>
              </w:rPr>
              <w:t xml:space="preserve">  1</w:t>
            </w:r>
            <w:r w:rsidRPr="00B945CF">
              <w:rPr>
                <w:rFonts w:ascii="Times New Roman" w:eastAsia="宋体" w:hAnsi="Times New Roman" w:cs="Times New Roman"/>
                <w:sz w:val="20"/>
                <w:szCs w:val="24"/>
              </w:rPr>
              <w:t>．因公出国（境）费</w:t>
            </w: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spacing w:line="480" w:lineRule="auto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B945CF">
              <w:rPr>
                <w:rFonts w:ascii="Times New Roman" w:eastAsia="宋体" w:hAnsi="Times New Roman" w:cs="Times New Roman"/>
                <w:sz w:val="20"/>
                <w:szCs w:val="24"/>
              </w:rPr>
              <w:t>3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spacing w:line="480" w:lineRule="auto"/>
              <w:jc w:val="right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B945CF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4.75</w:t>
            </w:r>
          </w:p>
        </w:tc>
        <w:tc>
          <w:tcPr>
            <w:tcW w:w="3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spacing w:line="480" w:lineRule="auto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B945CF">
              <w:rPr>
                <w:rFonts w:ascii="Times New Roman" w:eastAsia="宋体" w:hAnsi="Times New Roman" w:cs="Times New Roman"/>
                <w:sz w:val="20"/>
                <w:szCs w:val="24"/>
              </w:rPr>
              <w:t xml:space="preserve">  1</w:t>
            </w:r>
            <w:r w:rsidRPr="00B945CF">
              <w:rPr>
                <w:rFonts w:ascii="Times New Roman" w:eastAsia="宋体" w:hAnsi="Times New Roman" w:cs="Times New Roman"/>
                <w:sz w:val="20"/>
                <w:szCs w:val="24"/>
              </w:rPr>
              <w:t>．因公出国（境）团组数（个）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spacing w:line="480" w:lineRule="auto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B945CF">
              <w:rPr>
                <w:rFonts w:ascii="Times New Roman" w:eastAsia="宋体" w:hAnsi="Times New Roman" w:cs="Times New Roman"/>
                <w:sz w:val="20"/>
                <w:szCs w:val="24"/>
              </w:rPr>
              <w:t>11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spacing w:line="480" w:lineRule="auto"/>
              <w:jc w:val="right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B945CF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1</w:t>
            </w:r>
          </w:p>
        </w:tc>
        <w:tc>
          <w:tcPr>
            <w:tcW w:w="2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spacing w:line="480" w:lineRule="auto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B945CF">
              <w:rPr>
                <w:rFonts w:ascii="Times New Roman" w:eastAsia="宋体" w:hAnsi="Times New Roman" w:cs="Times New Roman"/>
                <w:sz w:val="20"/>
                <w:szCs w:val="24"/>
              </w:rPr>
              <w:t xml:space="preserve">  1</w:t>
            </w:r>
            <w:r w:rsidRPr="00B945CF">
              <w:rPr>
                <w:rFonts w:ascii="Times New Roman" w:eastAsia="宋体" w:hAnsi="Times New Roman" w:cs="Times New Roman"/>
                <w:sz w:val="20"/>
                <w:szCs w:val="24"/>
              </w:rPr>
              <w:t>．部级领导干部用车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spacing w:line="480" w:lineRule="auto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B945CF">
              <w:rPr>
                <w:rFonts w:ascii="Times New Roman" w:eastAsia="宋体" w:hAnsi="Times New Roman" w:cs="Times New Roman"/>
                <w:sz w:val="20"/>
                <w:szCs w:val="24"/>
              </w:rPr>
              <w:t>19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spacing w:line="480" w:lineRule="auto"/>
              <w:jc w:val="right"/>
              <w:rPr>
                <w:rFonts w:ascii="Times New Roman" w:eastAsia="宋体" w:hAnsi="Times New Roman" w:cs="Times New Roman"/>
                <w:sz w:val="20"/>
                <w:szCs w:val="24"/>
              </w:rPr>
            </w:pPr>
          </w:p>
        </w:tc>
      </w:tr>
      <w:tr w:rsidR="00B945CF" w:rsidRPr="00B945CF" w:rsidTr="00D23E47">
        <w:trPr>
          <w:trHeight w:val="614"/>
        </w:trPr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spacing w:line="480" w:lineRule="auto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B945CF">
              <w:rPr>
                <w:rFonts w:ascii="Times New Roman" w:eastAsia="宋体" w:hAnsi="Times New Roman" w:cs="Times New Roman"/>
                <w:sz w:val="20"/>
                <w:szCs w:val="24"/>
              </w:rPr>
              <w:t xml:space="preserve">  2</w:t>
            </w:r>
            <w:r w:rsidRPr="00B945CF">
              <w:rPr>
                <w:rFonts w:ascii="Times New Roman" w:eastAsia="宋体" w:hAnsi="Times New Roman" w:cs="Times New Roman"/>
                <w:sz w:val="20"/>
                <w:szCs w:val="24"/>
              </w:rPr>
              <w:t>．公务用车购置及运行维护费</w:t>
            </w: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spacing w:line="480" w:lineRule="auto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B945CF">
              <w:rPr>
                <w:rFonts w:ascii="Times New Roman" w:eastAsia="宋体" w:hAnsi="Times New Roman" w:cs="Times New Roman"/>
                <w:sz w:val="20"/>
                <w:szCs w:val="24"/>
              </w:rPr>
              <w:t>4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spacing w:line="480" w:lineRule="auto"/>
              <w:jc w:val="right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B945CF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1.47</w:t>
            </w:r>
          </w:p>
        </w:tc>
        <w:tc>
          <w:tcPr>
            <w:tcW w:w="3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spacing w:line="480" w:lineRule="auto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B945CF">
              <w:rPr>
                <w:rFonts w:ascii="Times New Roman" w:eastAsia="宋体" w:hAnsi="Times New Roman" w:cs="Times New Roman"/>
                <w:sz w:val="20"/>
                <w:szCs w:val="24"/>
              </w:rPr>
              <w:t xml:space="preserve">  2</w:t>
            </w:r>
            <w:r w:rsidRPr="00B945CF">
              <w:rPr>
                <w:rFonts w:ascii="Times New Roman" w:eastAsia="宋体" w:hAnsi="Times New Roman" w:cs="Times New Roman"/>
                <w:sz w:val="20"/>
                <w:szCs w:val="24"/>
              </w:rPr>
              <w:t>．因公出国（境）人次数（人）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spacing w:line="480" w:lineRule="auto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B945CF">
              <w:rPr>
                <w:rFonts w:ascii="Times New Roman" w:eastAsia="宋体" w:hAnsi="Times New Roman" w:cs="Times New Roman"/>
                <w:sz w:val="20"/>
                <w:szCs w:val="24"/>
              </w:rPr>
              <w:t>12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spacing w:line="480" w:lineRule="auto"/>
              <w:jc w:val="right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B945CF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1</w:t>
            </w:r>
          </w:p>
        </w:tc>
        <w:tc>
          <w:tcPr>
            <w:tcW w:w="2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spacing w:line="480" w:lineRule="auto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B945CF">
              <w:rPr>
                <w:rFonts w:ascii="Times New Roman" w:eastAsia="宋体" w:hAnsi="Times New Roman" w:cs="Times New Roman"/>
                <w:sz w:val="20"/>
                <w:szCs w:val="24"/>
              </w:rPr>
              <w:t xml:space="preserve">  2</w:t>
            </w:r>
            <w:r w:rsidRPr="00B945CF">
              <w:rPr>
                <w:rFonts w:ascii="Times New Roman" w:eastAsia="宋体" w:hAnsi="Times New Roman" w:cs="Times New Roman"/>
                <w:sz w:val="20"/>
                <w:szCs w:val="24"/>
              </w:rPr>
              <w:t>．一般公务用车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spacing w:line="480" w:lineRule="auto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B945CF">
              <w:rPr>
                <w:rFonts w:ascii="Times New Roman" w:eastAsia="宋体" w:hAnsi="Times New Roman" w:cs="Times New Roman"/>
                <w:sz w:val="20"/>
                <w:szCs w:val="24"/>
              </w:rPr>
              <w:t>20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spacing w:line="480" w:lineRule="auto"/>
              <w:jc w:val="right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B945CF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6</w:t>
            </w:r>
          </w:p>
        </w:tc>
      </w:tr>
      <w:tr w:rsidR="00B945CF" w:rsidRPr="00B945CF" w:rsidTr="00D23E47">
        <w:trPr>
          <w:trHeight w:val="285"/>
        </w:trPr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spacing w:line="480" w:lineRule="auto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B945CF">
              <w:rPr>
                <w:rFonts w:ascii="Times New Roman" w:eastAsia="宋体" w:hAnsi="Times New Roman" w:cs="Times New Roman"/>
                <w:sz w:val="20"/>
                <w:szCs w:val="24"/>
              </w:rPr>
              <w:t xml:space="preserve">    </w:t>
            </w:r>
            <w:r w:rsidRPr="00B945CF">
              <w:rPr>
                <w:rFonts w:ascii="Times New Roman" w:eastAsia="宋体" w:hAnsi="Times New Roman" w:cs="Times New Roman"/>
                <w:sz w:val="20"/>
                <w:szCs w:val="24"/>
              </w:rPr>
              <w:t>（</w:t>
            </w:r>
            <w:r w:rsidRPr="00B945CF">
              <w:rPr>
                <w:rFonts w:ascii="Times New Roman" w:eastAsia="宋体" w:hAnsi="Times New Roman" w:cs="Times New Roman"/>
                <w:sz w:val="20"/>
                <w:szCs w:val="24"/>
              </w:rPr>
              <w:t>1</w:t>
            </w:r>
            <w:r w:rsidRPr="00B945CF">
              <w:rPr>
                <w:rFonts w:ascii="Times New Roman" w:eastAsia="宋体" w:hAnsi="Times New Roman" w:cs="Times New Roman"/>
                <w:sz w:val="20"/>
                <w:szCs w:val="24"/>
              </w:rPr>
              <w:t>）公务用车购置费</w:t>
            </w: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spacing w:line="480" w:lineRule="auto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B945CF">
              <w:rPr>
                <w:rFonts w:ascii="Times New Roman" w:eastAsia="宋体" w:hAnsi="Times New Roman" w:cs="Times New Roman"/>
                <w:sz w:val="20"/>
                <w:szCs w:val="24"/>
              </w:rPr>
              <w:t>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spacing w:line="480" w:lineRule="auto"/>
              <w:jc w:val="right"/>
              <w:rPr>
                <w:rFonts w:ascii="Times New Roman" w:eastAsia="宋体" w:hAnsi="Times New Roman" w:cs="Times New Roman"/>
                <w:sz w:val="20"/>
                <w:szCs w:val="24"/>
              </w:rPr>
            </w:pPr>
          </w:p>
        </w:tc>
        <w:tc>
          <w:tcPr>
            <w:tcW w:w="3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spacing w:line="480" w:lineRule="auto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B945CF">
              <w:rPr>
                <w:rFonts w:ascii="Times New Roman" w:eastAsia="宋体" w:hAnsi="Times New Roman" w:cs="Times New Roman"/>
                <w:sz w:val="20"/>
                <w:szCs w:val="24"/>
              </w:rPr>
              <w:t xml:space="preserve">  3</w:t>
            </w:r>
            <w:r w:rsidRPr="00B945CF">
              <w:rPr>
                <w:rFonts w:ascii="Times New Roman" w:eastAsia="宋体" w:hAnsi="Times New Roman" w:cs="Times New Roman"/>
                <w:sz w:val="20"/>
                <w:szCs w:val="24"/>
              </w:rPr>
              <w:t>．公务用车购置数（辆）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spacing w:line="480" w:lineRule="auto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B945CF">
              <w:rPr>
                <w:rFonts w:ascii="Times New Roman" w:eastAsia="宋体" w:hAnsi="Times New Roman" w:cs="Times New Roman"/>
                <w:sz w:val="20"/>
                <w:szCs w:val="24"/>
              </w:rPr>
              <w:t>13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spacing w:line="480" w:lineRule="auto"/>
              <w:jc w:val="right"/>
              <w:rPr>
                <w:rFonts w:ascii="Times New Roman" w:eastAsia="宋体" w:hAnsi="Times New Roman" w:cs="Times New Roman"/>
                <w:sz w:val="20"/>
                <w:szCs w:val="24"/>
              </w:rPr>
            </w:pPr>
          </w:p>
        </w:tc>
        <w:tc>
          <w:tcPr>
            <w:tcW w:w="2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spacing w:line="480" w:lineRule="auto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B945CF">
              <w:rPr>
                <w:rFonts w:ascii="Times New Roman" w:eastAsia="宋体" w:hAnsi="Times New Roman" w:cs="Times New Roman"/>
                <w:sz w:val="20"/>
                <w:szCs w:val="24"/>
              </w:rPr>
              <w:t xml:space="preserve">  3</w:t>
            </w:r>
            <w:r w:rsidRPr="00B945CF">
              <w:rPr>
                <w:rFonts w:ascii="Times New Roman" w:eastAsia="宋体" w:hAnsi="Times New Roman" w:cs="Times New Roman"/>
                <w:sz w:val="20"/>
                <w:szCs w:val="24"/>
              </w:rPr>
              <w:t>．一般执法执勤用车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spacing w:line="480" w:lineRule="auto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B945CF">
              <w:rPr>
                <w:rFonts w:ascii="Times New Roman" w:eastAsia="宋体" w:hAnsi="Times New Roman" w:cs="Times New Roman"/>
                <w:sz w:val="20"/>
                <w:szCs w:val="24"/>
              </w:rPr>
              <w:t>21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spacing w:line="480" w:lineRule="auto"/>
              <w:jc w:val="right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B945CF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2</w:t>
            </w:r>
          </w:p>
        </w:tc>
      </w:tr>
      <w:tr w:rsidR="00B945CF" w:rsidRPr="00B945CF" w:rsidTr="00D23E47">
        <w:trPr>
          <w:trHeight w:val="285"/>
        </w:trPr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spacing w:line="480" w:lineRule="auto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B945CF">
              <w:rPr>
                <w:rFonts w:ascii="Times New Roman" w:eastAsia="宋体" w:hAnsi="Times New Roman" w:cs="Times New Roman"/>
                <w:sz w:val="20"/>
                <w:szCs w:val="24"/>
              </w:rPr>
              <w:t xml:space="preserve">    </w:t>
            </w:r>
            <w:r w:rsidRPr="00B945CF">
              <w:rPr>
                <w:rFonts w:ascii="Times New Roman" w:eastAsia="宋体" w:hAnsi="Times New Roman" w:cs="Times New Roman"/>
                <w:sz w:val="20"/>
                <w:szCs w:val="24"/>
              </w:rPr>
              <w:t>（</w:t>
            </w:r>
            <w:r w:rsidRPr="00B945CF">
              <w:rPr>
                <w:rFonts w:ascii="Times New Roman" w:eastAsia="宋体" w:hAnsi="Times New Roman" w:cs="Times New Roman"/>
                <w:sz w:val="20"/>
                <w:szCs w:val="24"/>
              </w:rPr>
              <w:t>2</w:t>
            </w:r>
            <w:r w:rsidRPr="00B945CF">
              <w:rPr>
                <w:rFonts w:ascii="Times New Roman" w:eastAsia="宋体" w:hAnsi="Times New Roman" w:cs="Times New Roman"/>
                <w:sz w:val="20"/>
                <w:szCs w:val="24"/>
              </w:rPr>
              <w:t>）公务用车运行维护费</w:t>
            </w: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spacing w:line="480" w:lineRule="auto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B945CF">
              <w:rPr>
                <w:rFonts w:ascii="Times New Roman" w:eastAsia="宋体" w:hAnsi="Times New Roman" w:cs="Times New Roman"/>
                <w:sz w:val="20"/>
                <w:szCs w:val="24"/>
              </w:rPr>
              <w:t>6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spacing w:line="480" w:lineRule="auto"/>
              <w:jc w:val="right"/>
              <w:rPr>
                <w:rFonts w:ascii="Times New Roman" w:eastAsia="宋体" w:hAnsi="Times New Roman" w:cs="Times New Roman"/>
                <w:sz w:val="20"/>
                <w:szCs w:val="24"/>
              </w:rPr>
            </w:pPr>
          </w:p>
        </w:tc>
        <w:tc>
          <w:tcPr>
            <w:tcW w:w="3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spacing w:line="480" w:lineRule="auto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B945CF">
              <w:rPr>
                <w:rFonts w:ascii="Times New Roman" w:eastAsia="宋体" w:hAnsi="Times New Roman" w:cs="Times New Roman"/>
                <w:sz w:val="20"/>
                <w:szCs w:val="24"/>
              </w:rPr>
              <w:t xml:space="preserve">  4</w:t>
            </w:r>
            <w:r w:rsidRPr="00B945CF">
              <w:rPr>
                <w:rFonts w:ascii="Times New Roman" w:eastAsia="宋体" w:hAnsi="Times New Roman" w:cs="Times New Roman"/>
                <w:sz w:val="20"/>
                <w:szCs w:val="24"/>
              </w:rPr>
              <w:t>．公务用车保有量（辆）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spacing w:line="480" w:lineRule="auto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B945CF">
              <w:rPr>
                <w:rFonts w:ascii="Times New Roman" w:eastAsia="宋体" w:hAnsi="Times New Roman" w:cs="Times New Roman"/>
                <w:sz w:val="20"/>
                <w:szCs w:val="24"/>
              </w:rPr>
              <w:t>14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spacing w:line="480" w:lineRule="auto"/>
              <w:jc w:val="right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B945CF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8</w:t>
            </w:r>
          </w:p>
        </w:tc>
        <w:tc>
          <w:tcPr>
            <w:tcW w:w="2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spacing w:line="480" w:lineRule="auto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B945CF">
              <w:rPr>
                <w:rFonts w:ascii="Times New Roman" w:eastAsia="宋体" w:hAnsi="Times New Roman" w:cs="Times New Roman"/>
                <w:sz w:val="20"/>
                <w:szCs w:val="24"/>
              </w:rPr>
              <w:t xml:space="preserve">  4</w:t>
            </w:r>
            <w:r w:rsidRPr="00B945CF">
              <w:rPr>
                <w:rFonts w:ascii="Times New Roman" w:eastAsia="宋体" w:hAnsi="Times New Roman" w:cs="Times New Roman"/>
                <w:sz w:val="20"/>
                <w:szCs w:val="24"/>
              </w:rPr>
              <w:t>．特种专业技术用车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spacing w:line="480" w:lineRule="auto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B945CF">
              <w:rPr>
                <w:rFonts w:ascii="Times New Roman" w:eastAsia="宋体" w:hAnsi="Times New Roman" w:cs="Times New Roman"/>
                <w:sz w:val="20"/>
                <w:szCs w:val="24"/>
              </w:rPr>
              <w:t>22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spacing w:line="480" w:lineRule="auto"/>
              <w:jc w:val="right"/>
              <w:rPr>
                <w:rFonts w:ascii="Times New Roman" w:eastAsia="宋体" w:hAnsi="Times New Roman" w:cs="Times New Roman"/>
                <w:sz w:val="20"/>
                <w:szCs w:val="24"/>
              </w:rPr>
            </w:pPr>
          </w:p>
        </w:tc>
      </w:tr>
      <w:tr w:rsidR="00B945CF" w:rsidRPr="00B945CF" w:rsidTr="00D23E47">
        <w:trPr>
          <w:trHeight w:val="285"/>
        </w:trPr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spacing w:line="480" w:lineRule="auto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B945CF">
              <w:rPr>
                <w:rFonts w:ascii="Times New Roman" w:eastAsia="宋体" w:hAnsi="Times New Roman" w:cs="Times New Roman"/>
                <w:sz w:val="20"/>
                <w:szCs w:val="24"/>
              </w:rPr>
              <w:t xml:space="preserve">  3</w:t>
            </w:r>
            <w:r w:rsidRPr="00B945CF">
              <w:rPr>
                <w:rFonts w:ascii="Times New Roman" w:eastAsia="宋体" w:hAnsi="Times New Roman" w:cs="Times New Roman"/>
                <w:sz w:val="20"/>
                <w:szCs w:val="24"/>
              </w:rPr>
              <w:t>．公务接待费</w:t>
            </w: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spacing w:line="480" w:lineRule="auto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B945CF">
              <w:rPr>
                <w:rFonts w:ascii="Times New Roman" w:eastAsia="宋体" w:hAnsi="Times New Roman" w:cs="Times New Roman"/>
                <w:sz w:val="20"/>
                <w:szCs w:val="24"/>
              </w:rPr>
              <w:t>7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spacing w:line="480" w:lineRule="auto"/>
              <w:jc w:val="right"/>
              <w:rPr>
                <w:rFonts w:ascii="Times New Roman" w:eastAsia="宋体" w:hAnsi="Times New Roman" w:cs="Times New Roman"/>
                <w:sz w:val="20"/>
                <w:szCs w:val="24"/>
              </w:rPr>
            </w:pPr>
          </w:p>
        </w:tc>
        <w:tc>
          <w:tcPr>
            <w:tcW w:w="3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spacing w:line="480" w:lineRule="auto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B945CF">
              <w:rPr>
                <w:rFonts w:ascii="Times New Roman" w:eastAsia="宋体" w:hAnsi="Times New Roman" w:cs="Times New Roman"/>
                <w:sz w:val="20"/>
                <w:szCs w:val="24"/>
              </w:rPr>
              <w:t xml:space="preserve">  5</w:t>
            </w:r>
            <w:r w:rsidRPr="00B945CF">
              <w:rPr>
                <w:rFonts w:ascii="Times New Roman" w:eastAsia="宋体" w:hAnsi="Times New Roman" w:cs="Times New Roman"/>
                <w:sz w:val="20"/>
                <w:szCs w:val="24"/>
              </w:rPr>
              <w:t>．国内公务接待批次（个）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spacing w:line="480" w:lineRule="auto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B945CF">
              <w:rPr>
                <w:rFonts w:ascii="Times New Roman" w:eastAsia="宋体" w:hAnsi="Times New Roman" w:cs="Times New Roman"/>
                <w:sz w:val="20"/>
                <w:szCs w:val="24"/>
              </w:rPr>
              <w:t>15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spacing w:line="480" w:lineRule="auto"/>
              <w:jc w:val="right"/>
              <w:rPr>
                <w:rFonts w:ascii="Times New Roman" w:eastAsia="宋体" w:hAnsi="Times New Roman" w:cs="Times New Roman"/>
                <w:sz w:val="20"/>
                <w:szCs w:val="24"/>
              </w:rPr>
            </w:pPr>
          </w:p>
        </w:tc>
        <w:tc>
          <w:tcPr>
            <w:tcW w:w="2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spacing w:line="480" w:lineRule="auto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B945CF">
              <w:rPr>
                <w:rFonts w:ascii="Times New Roman" w:eastAsia="宋体" w:hAnsi="Times New Roman" w:cs="Times New Roman"/>
                <w:sz w:val="20"/>
                <w:szCs w:val="24"/>
              </w:rPr>
              <w:t xml:space="preserve">  5</w:t>
            </w:r>
            <w:r w:rsidRPr="00B945CF">
              <w:rPr>
                <w:rFonts w:ascii="Times New Roman" w:eastAsia="宋体" w:hAnsi="Times New Roman" w:cs="Times New Roman"/>
                <w:sz w:val="20"/>
                <w:szCs w:val="24"/>
              </w:rPr>
              <w:t>．其他用车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spacing w:line="480" w:lineRule="auto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B945CF">
              <w:rPr>
                <w:rFonts w:ascii="Times New Roman" w:eastAsia="宋体" w:hAnsi="Times New Roman" w:cs="Times New Roman"/>
                <w:sz w:val="20"/>
                <w:szCs w:val="24"/>
              </w:rPr>
              <w:t>23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spacing w:line="480" w:lineRule="auto"/>
              <w:jc w:val="right"/>
              <w:rPr>
                <w:rFonts w:ascii="Times New Roman" w:eastAsia="宋体" w:hAnsi="Times New Roman" w:cs="Times New Roman"/>
                <w:sz w:val="20"/>
                <w:szCs w:val="24"/>
              </w:rPr>
            </w:pPr>
          </w:p>
        </w:tc>
      </w:tr>
      <w:tr w:rsidR="00B945CF" w:rsidRPr="00B945CF" w:rsidTr="00D23E47">
        <w:trPr>
          <w:trHeight w:val="285"/>
        </w:trPr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spacing w:line="480" w:lineRule="auto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B945CF">
              <w:rPr>
                <w:rFonts w:ascii="Times New Roman" w:eastAsia="宋体" w:hAnsi="Times New Roman" w:cs="Times New Roman"/>
                <w:sz w:val="20"/>
                <w:szCs w:val="24"/>
              </w:rPr>
              <w:t xml:space="preserve">     </w:t>
            </w:r>
            <w:r w:rsidRPr="00B945CF">
              <w:rPr>
                <w:rFonts w:ascii="Times New Roman" w:eastAsia="宋体" w:hAnsi="Times New Roman" w:cs="Times New Roman"/>
                <w:sz w:val="20"/>
                <w:szCs w:val="24"/>
              </w:rPr>
              <w:t>其中：外事接待费</w:t>
            </w: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spacing w:line="480" w:lineRule="auto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B945CF">
              <w:rPr>
                <w:rFonts w:ascii="Times New Roman" w:eastAsia="宋体" w:hAnsi="Times New Roman" w:cs="Times New Roman"/>
                <w:sz w:val="20"/>
                <w:szCs w:val="24"/>
              </w:rPr>
              <w:t>8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spacing w:line="480" w:lineRule="auto"/>
              <w:jc w:val="right"/>
              <w:rPr>
                <w:rFonts w:ascii="Times New Roman" w:eastAsia="宋体" w:hAnsi="Times New Roman" w:cs="Times New Roman"/>
                <w:sz w:val="20"/>
                <w:szCs w:val="24"/>
              </w:rPr>
            </w:pPr>
          </w:p>
        </w:tc>
        <w:tc>
          <w:tcPr>
            <w:tcW w:w="3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spacing w:line="480" w:lineRule="auto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B945CF">
              <w:rPr>
                <w:rFonts w:ascii="Times New Roman" w:eastAsia="宋体" w:hAnsi="Times New Roman" w:cs="Times New Roman"/>
                <w:sz w:val="20"/>
                <w:szCs w:val="24"/>
              </w:rPr>
              <w:t xml:space="preserve">  6</w:t>
            </w:r>
            <w:r w:rsidRPr="00B945CF">
              <w:rPr>
                <w:rFonts w:ascii="Times New Roman" w:eastAsia="宋体" w:hAnsi="Times New Roman" w:cs="Times New Roman"/>
                <w:sz w:val="20"/>
                <w:szCs w:val="24"/>
              </w:rPr>
              <w:t>．国内公务接待人次（人）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spacing w:line="480" w:lineRule="auto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B945CF">
              <w:rPr>
                <w:rFonts w:ascii="Times New Roman" w:eastAsia="宋体" w:hAnsi="Times New Roman" w:cs="Times New Roman"/>
                <w:sz w:val="20"/>
                <w:szCs w:val="24"/>
              </w:rPr>
              <w:t>16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spacing w:line="480" w:lineRule="auto"/>
              <w:jc w:val="right"/>
              <w:rPr>
                <w:rFonts w:ascii="Times New Roman" w:eastAsia="宋体" w:hAnsi="Times New Roman" w:cs="Times New Roman"/>
                <w:sz w:val="20"/>
                <w:szCs w:val="24"/>
              </w:rPr>
            </w:pPr>
          </w:p>
        </w:tc>
        <w:tc>
          <w:tcPr>
            <w:tcW w:w="2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spacing w:line="480" w:lineRule="auto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B945CF">
              <w:rPr>
                <w:rFonts w:ascii="Times New Roman" w:eastAsia="宋体" w:hAnsi="Times New Roman" w:cs="Times New Roman"/>
                <w:sz w:val="20"/>
                <w:szCs w:val="24"/>
              </w:rPr>
              <w:t>（二）单价</w:t>
            </w:r>
            <w:r w:rsidRPr="00B945CF">
              <w:rPr>
                <w:rFonts w:ascii="Times New Roman" w:eastAsia="宋体" w:hAnsi="Times New Roman" w:cs="Times New Roman"/>
                <w:sz w:val="20"/>
                <w:szCs w:val="24"/>
              </w:rPr>
              <w:t>50</w:t>
            </w:r>
            <w:r w:rsidRPr="00B945CF">
              <w:rPr>
                <w:rFonts w:ascii="Times New Roman" w:eastAsia="宋体" w:hAnsi="Times New Roman" w:cs="Times New Roman"/>
                <w:sz w:val="20"/>
                <w:szCs w:val="24"/>
              </w:rPr>
              <w:t>万元以上通用设备（台，套）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spacing w:line="480" w:lineRule="auto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B945CF">
              <w:rPr>
                <w:rFonts w:ascii="Times New Roman" w:eastAsia="宋体" w:hAnsi="Times New Roman" w:cs="Times New Roman"/>
                <w:sz w:val="20"/>
                <w:szCs w:val="24"/>
              </w:rPr>
              <w:t>24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45CF" w:rsidRPr="00B945CF" w:rsidRDefault="00B945CF" w:rsidP="00B945CF">
            <w:pPr>
              <w:spacing w:line="480" w:lineRule="auto"/>
              <w:jc w:val="right"/>
              <w:rPr>
                <w:rFonts w:ascii="Times New Roman" w:eastAsia="宋体" w:hAnsi="Times New Roman" w:cs="Times New Roman"/>
                <w:sz w:val="20"/>
                <w:szCs w:val="24"/>
              </w:rPr>
            </w:pPr>
          </w:p>
        </w:tc>
      </w:tr>
    </w:tbl>
    <w:p w:rsidR="00B945CF" w:rsidRPr="00B945CF" w:rsidRDefault="00B945CF" w:rsidP="00B945CF">
      <w:pPr>
        <w:widowControl/>
        <w:spacing w:line="560" w:lineRule="exact"/>
        <w:jc w:val="left"/>
        <w:rPr>
          <w:rFonts w:ascii="仿宋_GB2312" w:eastAsia="仿宋_GB2312" w:hAnsi="Times New Roman" w:cs="宋体" w:hint="eastAsia"/>
          <w:kern w:val="0"/>
          <w:sz w:val="32"/>
          <w:szCs w:val="32"/>
        </w:rPr>
        <w:sectPr w:rsidR="00B945CF" w:rsidRPr="00B945CF">
          <w:headerReference w:type="default" r:id="rId5"/>
          <w:footerReference w:type="even" r:id="rId6"/>
          <w:footerReference w:type="default" r:id="rId7"/>
          <w:pgSz w:w="16840" w:h="11907" w:orient="landscape"/>
          <w:pgMar w:top="238" w:right="567" w:bottom="244" w:left="567" w:header="851" w:footer="992" w:gutter="0"/>
          <w:cols w:space="720"/>
          <w:docGrid w:type="lines" w:linePitch="312"/>
        </w:sectPr>
      </w:pPr>
    </w:p>
    <w:p w:rsidR="00B945CF" w:rsidRPr="00B945CF" w:rsidRDefault="00B945CF" w:rsidP="00B945CF">
      <w:pPr>
        <w:widowControl/>
        <w:jc w:val="center"/>
        <w:rPr>
          <w:rFonts w:ascii="宋体" w:eastAsia="宋体" w:hAnsi="Times New Roman" w:cs="Times New Roman" w:hint="eastAsia"/>
          <w:b/>
          <w:bCs/>
          <w:sz w:val="36"/>
          <w:szCs w:val="36"/>
        </w:rPr>
      </w:pPr>
      <w:r w:rsidRPr="00B945CF">
        <w:rPr>
          <w:rFonts w:ascii="宋体" w:eastAsia="宋体" w:hAnsi="Times New Roman" w:cs="Times New Roman" w:hint="eastAsia"/>
          <w:b/>
          <w:bCs/>
          <w:sz w:val="36"/>
          <w:szCs w:val="36"/>
        </w:rPr>
        <w:lastRenderedPageBreak/>
        <w:t>（八）西安市莲湖区人力资源和社会保障局2016年度“三公”经费增减原因情况表</w:t>
      </w:r>
    </w:p>
    <w:p w:rsidR="00B945CF" w:rsidRPr="00B945CF" w:rsidRDefault="00B945CF" w:rsidP="00B945CF">
      <w:pPr>
        <w:widowControl/>
        <w:jc w:val="left"/>
        <w:rPr>
          <w:rFonts w:ascii="宋体" w:eastAsia="宋体" w:hAnsi="Times New Roman" w:cs="宋体" w:hint="eastAsia"/>
          <w:b/>
          <w:bCs/>
          <w:kern w:val="0"/>
          <w:sz w:val="28"/>
          <w:szCs w:val="28"/>
        </w:rPr>
      </w:pPr>
      <w:r w:rsidRPr="00B945CF">
        <w:rPr>
          <w:rFonts w:ascii="仿宋_GB2312" w:eastAsia="仿宋_GB2312" w:hAnsi="Times New Roman" w:cs="Times New Roman" w:hint="eastAsia"/>
          <w:sz w:val="28"/>
          <w:szCs w:val="28"/>
        </w:rPr>
        <w:t>单位：万元</w:t>
      </w:r>
    </w:p>
    <w:tbl>
      <w:tblPr>
        <w:tblW w:w="15275" w:type="dxa"/>
        <w:tblInd w:w="-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44"/>
        <w:gridCol w:w="1274"/>
        <w:gridCol w:w="980"/>
        <w:gridCol w:w="878"/>
        <w:gridCol w:w="1057"/>
        <w:gridCol w:w="943"/>
        <w:gridCol w:w="957"/>
        <w:gridCol w:w="899"/>
        <w:gridCol w:w="1079"/>
        <w:gridCol w:w="1041"/>
        <w:gridCol w:w="1038"/>
        <w:gridCol w:w="900"/>
        <w:gridCol w:w="1080"/>
        <w:gridCol w:w="1080"/>
        <w:gridCol w:w="825"/>
      </w:tblGrid>
      <w:tr w:rsidR="00B945CF" w:rsidRPr="00B945CF" w:rsidTr="00D23E47">
        <w:trPr>
          <w:cantSplit/>
          <w:trHeight w:val="522"/>
        </w:trPr>
        <w:tc>
          <w:tcPr>
            <w:tcW w:w="12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5CF" w:rsidRPr="00B945CF" w:rsidRDefault="00B945CF" w:rsidP="00B945CF"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  <w:r w:rsidRPr="00B945CF">
              <w:rPr>
                <w:rFonts w:ascii="仿宋_GB2312" w:eastAsia="仿宋_GB2312" w:hAnsi="Times New Roman" w:cs="宋体" w:hint="eastAsia"/>
                <w:kern w:val="0"/>
                <w:sz w:val="24"/>
                <w:szCs w:val="24"/>
              </w:rPr>
              <w:t>科目编码</w:t>
            </w:r>
          </w:p>
        </w:tc>
        <w:tc>
          <w:tcPr>
            <w:tcW w:w="12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5CF" w:rsidRPr="00B945CF" w:rsidRDefault="00B945CF" w:rsidP="00B945CF"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  <w:r w:rsidRPr="00B945CF">
              <w:rPr>
                <w:rFonts w:ascii="仿宋_GB2312" w:eastAsia="仿宋_GB2312" w:hAnsi="Times New Roman" w:cs="宋体" w:hint="eastAsia"/>
                <w:kern w:val="0"/>
                <w:sz w:val="24"/>
                <w:szCs w:val="24"/>
              </w:rPr>
              <w:t>科目名称</w:t>
            </w:r>
          </w:p>
        </w:tc>
        <w:tc>
          <w:tcPr>
            <w:tcW w:w="38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  <w:r w:rsidRPr="00B945CF">
              <w:rPr>
                <w:rFonts w:ascii="仿宋_GB2312" w:eastAsia="仿宋_GB2312" w:hAnsi="Times New Roman" w:cs="宋体" w:hint="eastAsia"/>
                <w:color w:val="000000"/>
                <w:kern w:val="0"/>
                <w:sz w:val="24"/>
                <w:szCs w:val="24"/>
              </w:rPr>
              <w:t>本年数</w:t>
            </w:r>
          </w:p>
        </w:tc>
        <w:tc>
          <w:tcPr>
            <w:tcW w:w="39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  <w:r w:rsidRPr="00B945CF">
              <w:rPr>
                <w:rFonts w:ascii="仿宋_GB2312" w:eastAsia="仿宋_GB2312" w:hAnsi="Times New Roman" w:cs="宋体" w:hint="eastAsia"/>
                <w:color w:val="000000"/>
                <w:kern w:val="0"/>
                <w:sz w:val="24"/>
                <w:szCs w:val="24"/>
              </w:rPr>
              <w:t>上年数</w:t>
            </w:r>
          </w:p>
        </w:tc>
        <w:tc>
          <w:tcPr>
            <w:tcW w:w="40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5CF" w:rsidRPr="00B945CF" w:rsidRDefault="00B945CF" w:rsidP="00B945CF">
            <w:pPr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sz w:val="24"/>
                <w:szCs w:val="24"/>
              </w:rPr>
            </w:pPr>
            <w:r w:rsidRPr="00B945CF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增减</w:t>
            </w:r>
          </w:p>
        </w:tc>
        <w:tc>
          <w:tcPr>
            <w:tcW w:w="8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5CF" w:rsidRPr="00B945CF" w:rsidRDefault="00B945CF" w:rsidP="00B945CF">
            <w:pPr>
              <w:spacing w:line="400" w:lineRule="exact"/>
              <w:jc w:val="center"/>
              <w:rPr>
                <w:rFonts w:ascii="仿宋_GB2312" w:eastAsia="仿宋_GB2312" w:hAnsi="Times New Roman" w:cs="宋体" w:hint="eastAsia"/>
                <w:color w:val="000000"/>
                <w:kern w:val="0"/>
                <w:sz w:val="24"/>
                <w:szCs w:val="24"/>
              </w:rPr>
            </w:pPr>
            <w:r w:rsidRPr="00B945CF">
              <w:rPr>
                <w:rFonts w:ascii="仿宋_GB2312" w:eastAsia="仿宋_GB2312" w:hAnsi="Times New Roman" w:cs="宋体" w:hint="eastAsia"/>
                <w:color w:val="000000"/>
                <w:kern w:val="0"/>
                <w:sz w:val="24"/>
                <w:szCs w:val="24"/>
              </w:rPr>
              <w:t>增减原因及备注</w:t>
            </w:r>
          </w:p>
        </w:tc>
      </w:tr>
      <w:tr w:rsidR="00B945CF" w:rsidRPr="00B945CF" w:rsidTr="00D23E47">
        <w:trPr>
          <w:cantSplit/>
          <w:trHeight w:val="1650"/>
        </w:trPr>
        <w:tc>
          <w:tcPr>
            <w:tcW w:w="12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5CF" w:rsidRPr="00B945CF" w:rsidRDefault="00B945CF" w:rsidP="00B945CF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2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5CF" w:rsidRPr="00B945CF" w:rsidRDefault="00B945CF" w:rsidP="00B945CF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5CF" w:rsidRPr="00B945CF" w:rsidRDefault="00B945CF" w:rsidP="00B945CF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仿宋_GB2312" w:eastAsia="仿宋_GB2312" w:hAnsi="Times New Roman" w:cs="宋体" w:hint="eastAsia"/>
                <w:kern w:val="0"/>
                <w:sz w:val="24"/>
                <w:szCs w:val="24"/>
              </w:rPr>
            </w:pPr>
            <w:r w:rsidRPr="00B945CF">
              <w:rPr>
                <w:rFonts w:ascii="仿宋_GB2312" w:eastAsia="仿宋_GB2312" w:hAnsi="Times New Roman" w:cs="宋体" w:hint="eastAsia"/>
                <w:kern w:val="0"/>
                <w:sz w:val="24"/>
                <w:szCs w:val="24"/>
              </w:rPr>
              <w:t>“三公经费”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5CF" w:rsidRPr="00B945CF" w:rsidRDefault="00B945CF" w:rsidP="00B945CF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仿宋_GB2312" w:eastAsia="仿宋_GB2312" w:hAnsi="Times New Roman" w:cs="宋体" w:hint="eastAsia"/>
                <w:kern w:val="0"/>
                <w:sz w:val="24"/>
                <w:szCs w:val="24"/>
              </w:rPr>
            </w:pPr>
            <w:r w:rsidRPr="00B945CF">
              <w:rPr>
                <w:rFonts w:ascii="仿宋_GB2312" w:eastAsia="仿宋_GB2312" w:hAnsi="Times New Roman" w:cs="宋体" w:hint="eastAsia"/>
                <w:kern w:val="0"/>
                <w:sz w:val="24"/>
                <w:szCs w:val="24"/>
              </w:rPr>
              <w:t>因公出国（境）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5CF" w:rsidRPr="00B945CF" w:rsidRDefault="00B945CF" w:rsidP="00B945CF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仿宋_GB2312" w:eastAsia="仿宋_GB2312" w:hAnsi="Times New Roman" w:cs="宋体" w:hint="eastAsia"/>
                <w:color w:val="000000"/>
                <w:kern w:val="0"/>
                <w:sz w:val="24"/>
                <w:szCs w:val="24"/>
              </w:rPr>
            </w:pPr>
            <w:r w:rsidRPr="00B945CF">
              <w:rPr>
                <w:rFonts w:ascii="仿宋_GB2312" w:eastAsia="仿宋_GB2312" w:hAnsi="Times New Roman" w:cs="宋体" w:hint="eastAsia"/>
                <w:color w:val="000000"/>
                <w:kern w:val="0"/>
                <w:sz w:val="24"/>
                <w:szCs w:val="24"/>
              </w:rPr>
              <w:t>公务用车购置及运行维护费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5CF" w:rsidRPr="00B945CF" w:rsidRDefault="00B945CF" w:rsidP="00B945CF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仿宋_GB2312" w:eastAsia="仿宋_GB2312" w:hAnsi="Times New Roman" w:cs="宋体" w:hint="eastAsia"/>
                <w:kern w:val="0"/>
                <w:sz w:val="24"/>
                <w:szCs w:val="24"/>
              </w:rPr>
            </w:pPr>
            <w:r w:rsidRPr="00B945CF">
              <w:rPr>
                <w:rFonts w:ascii="仿宋_GB2312" w:eastAsia="仿宋_GB2312" w:hAnsi="Times New Roman" w:cs="宋体" w:hint="eastAsia"/>
                <w:kern w:val="0"/>
                <w:sz w:val="24"/>
                <w:szCs w:val="24"/>
              </w:rPr>
              <w:t>公务接待费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5CF" w:rsidRPr="00B945CF" w:rsidRDefault="00B945CF" w:rsidP="00B945CF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仿宋_GB2312" w:eastAsia="仿宋_GB2312" w:hAnsi="Times New Roman" w:cs="宋体" w:hint="eastAsia"/>
                <w:kern w:val="0"/>
                <w:sz w:val="24"/>
                <w:szCs w:val="24"/>
              </w:rPr>
            </w:pPr>
            <w:r w:rsidRPr="00B945CF">
              <w:rPr>
                <w:rFonts w:ascii="仿宋_GB2312" w:eastAsia="仿宋_GB2312" w:hAnsi="Times New Roman" w:cs="宋体" w:hint="eastAsia"/>
                <w:kern w:val="0"/>
                <w:sz w:val="24"/>
                <w:szCs w:val="24"/>
              </w:rPr>
              <w:t>“三公经费”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5CF" w:rsidRPr="00B945CF" w:rsidRDefault="00B945CF" w:rsidP="00B945CF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仿宋_GB2312" w:eastAsia="仿宋_GB2312" w:hAnsi="Times New Roman" w:cs="宋体" w:hint="eastAsia"/>
                <w:kern w:val="0"/>
                <w:sz w:val="24"/>
                <w:szCs w:val="24"/>
              </w:rPr>
            </w:pPr>
            <w:r w:rsidRPr="00B945CF">
              <w:rPr>
                <w:rFonts w:ascii="仿宋_GB2312" w:eastAsia="仿宋_GB2312" w:hAnsi="Times New Roman" w:cs="宋体" w:hint="eastAsia"/>
                <w:kern w:val="0"/>
                <w:sz w:val="24"/>
                <w:szCs w:val="24"/>
              </w:rPr>
              <w:t>因公出国（境）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5CF" w:rsidRPr="00B945CF" w:rsidRDefault="00B945CF" w:rsidP="00B945CF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仿宋_GB2312" w:eastAsia="仿宋_GB2312" w:hAnsi="Times New Roman" w:cs="宋体" w:hint="eastAsia"/>
                <w:color w:val="000000"/>
                <w:kern w:val="0"/>
                <w:sz w:val="24"/>
                <w:szCs w:val="24"/>
              </w:rPr>
            </w:pPr>
            <w:r w:rsidRPr="00B945CF">
              <w:rPr>
                <w:rFonts w:ascii="仿宋_GB2312" w:eastAsia="仿宋_GB2312" w:hAnsi="Times New Roman" w:cs="宋体" w:hint="eastAsia"/>
                <w:color w:val="000000"/>
                <w:kern w:val="0"/>
                <w:sz w:val="24"/>
                <w:szCs w:val="24"/>
              </w:rPr>
              <w:t>公务用车购置及运行维护费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5CF" w:rsidRPr="00B945CF" w:rsidRDefault="00B945CF" w:rsidP="00B945CF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仿宋_GB2312" w:eastAsia="仿宋_GB2312" w:hAnsi="Times New Roman" w:cs="宋体" w:hint="eastAsia"/>
                <w:kern w:val="0"/>
                <w:sz w:val="24"/>
                <w:szCs w:val="24"/>
              </w:rPr>
            </w:pPr>
            <w:r w:rsidRPr="00B945CF">
              <w:rPr>
                <w:rFonts w:ascii="仿宋_GB2312" w:eastAsia="仿宋_GB2312" w:hAnsi="Times New Roman" w:cs="宋体" w:hint="eastAsia"/>
                <w:kern w:val="0"/>
                <w:sz w:val="24"/>
                <w:szCs w:val="24"/>
              </w:rPr>
              <w:t>公务接待费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5CF" w:rsidRPr="00B945CF" w:rsidRDefault="00B945CF" w:rsidP="00B945CF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仿宋_GB2312" w:eastAsia="仿宋_GB2312" w:hAnsi="Times New Roman" w:cs="宋体" w:hint="eastAsia"/>
                <w:kern w:val="0"/>
                <w:sz w:val="24"/>
                <w:szCs w:val="24"/>
              </w:rPr>
            </w:pPr>
            <w:r w:rsidRPr="00B945CF">
              <w:rPr>
                <w:rFonts w:ascii="仿宋_GB2312" w:eastAsia="仿宋_GB2312" w:hAnsi="Times New Roman" w:cs="宋体" w:hint="eastAsia"/>
                <w:kern w:val="0"/>
                <w:sz w:val="24"/>
                <w:szCs w:val="24"/>
              </w:rPr>
              <w:t>“三公经费”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5CF" w:rsidRPr="00B945CF" w:rsidRDefault="00B945CF" w:rsidP="00B945CF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仿宋_GB2312" w:eastAsia="仿宋_GB2312" w:hAnsi="Times New Roman" w:cs="宋体" w:hint="eastAsia"/>
                <w:kern w:val="0"/>
                <w:sz w:val="24"/>
                <w:szCs w:val="24"/>
              </w:rPr>
            </w:pPr>
            <w:r w:rsidRPr="00B945CF">
              <w:rPr>
                <w:rFonts w:ascii="仿宋_GB2312" w:eastAsia="仿宋_GB2312" w:hAnsi="Times New Roman" w:cs="宋体" w:hint="eastAsia"/>
                <w:kern w:val="0"/>
                <w:sz w:val="24"/>
                <w:szCs w:val="24"/>
              </w:rPr>
              <w:t>因公出国（境）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5CF" w:rsidRPr="00B945CF" w:rsidRDefault="00B945CF" w:rsidP="00B945CF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仿宋_GB2312" w:eastAsia="仿宋_GB2312" w:hAnsi="Times New Roman" w:cs="宋体" w:hint="eastAsia"/>
                <w:color w:val="000000"/>
                <w:kern w:val="0"/>
                <w:sz w:val="24"/>
                <w:szCs w:val="24"/>
              </w:rPr>
            </w:pPr>
            <w:r w:rsidRPr="00B945CF">
              <w:rPr>
                <w:rFonts w:ascii="仿宋_GB2312" w:eastAsia="仿宋_GB2312" w:hAnsi="Times New Roman" w:cs="宋体" w:hint="eastAsia"/>
                <w:color w:val="000000"/>
                <w:kern w:val="0"/>
                <w:sz w:val="24"/>
                <w:szCs w:val="24"/>
              </w:rPr>
              <w:t>公务用车购置及运行维护费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5CF" w:rsidRPr="00B945CF" w:rsidRDefault="00B945CF" w:rsidP="00B945CF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仿宋_GB2312" w:eastAsia="仿宋_GB2312" w:hAnsi="Times New Roman" w:cs="宋体" w:hint="eastAsia"/>
                <w:kern w:val="0"/>
                <w:sz w:val="24"/>
                <w:szCs w:val="24"/>
              </w:rPr>
            </w:pPr>
            <w:r w:rsidRPr="00B945CF">
              <w:rPr>
                <w:rFonts w:ascii="仿宋_GB2312" w:eastAsia="仿宋_GB2312" w:hAnsi="Times New Roman" w:cs="宋体" w:hint="eastAsia"/>
                <w:kern w:val="0"/>
                <w:sz w:val="24"/>
                <w:szCs w:val="24"/>
              </w:rPr>
              <w:t>公务接待费</w:t>
            </w:r>
          </w:p>
        </w:tc>
        <w:tc>
          <w:tcPr>
            <w:tcW w:w="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5CF" w:rsidRPr="00B945CF" w:rsidRDefault="00B945CF" w:rsidP="00B945CF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B945CF" w:rsidRPr="00B945CF" w:rsidTr="00D23E47"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sz w:val="24"/>
                <w:szCs w:val="24"/>
              </w:rPr>
            </w:pPr>
            <w:r w:rsidRPr="00B945CF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4.75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sz w:val="24"/>
                <w:szCs w:val="24"/>
              </w:rPr>
            </w:pPr>
            <w:r w:rsidRPr="00B945CF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1.47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sz w:val="24"/>
                <w:szCs w:val="24"/>
              </w:rPr>
            </w:pPr>
            <w:r w:rsidRPr="00B945CF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16.73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sz w:val="24"/>
                <w:szCs w:val="24"/>
              </w:rPr>
            </w:pPr>
            <w:r w:rsidRPr="00B945CF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0.14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sz w:val="24"/>
                <w:szCs w:val="24"/>
              </w:rPr>
            </w:pPr>
            <w:r w:rsidRPr="00B945CF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4.75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sz w:val="24"/>
                <w:szCs w:val="24"/>
              </w:rPr>
            </w:pPr>
            <w:r w:rsidRPr="00B945CF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-15.27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sz w:val="24"/>
                <w:szCs w:val="24"/>
              </w:rPr>
            </w:pPr>
            <w:r w:rsidRPr="00B945CF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-0.14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sz w:val="24"/>
                <w:szCs w:val="24"/>
              </w:rPr>
            </w:pPr>
            <w:r w:rsidRPr="00B945CF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根据工作实际情况正常增减</w:t>
            </w:r>
          </w:p>
        </w:tc>
      </w:tr>
      <w:tr w:rsidR="00B945CF" w:rsidRPr="00B945CF" w:rsidTr="00D23E47"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</w:tr>
      <w:tr w:rsidR="00B945CF" w:rsidRPr="00B945CF" w:rsidTr="00D23E47"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</w:tr>
      <w:tr w:rsidR="00B945CF" w:rsidRPr="00B945CF" w:rsidTr="00D23E47"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</w:tr>
      <w:tr w:rsidR="00B945CF" w:rsidRPr="00B945CF" w:rsidTr="00D23E47">
        <w:trPr>
          <w:trHeight w:val="428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</w:tr>
      <w:tr w:rsidR="00B945CF" w:rsidRPr="00B945CF" w:rsidTr="00D23E47"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</w:tr>
      <w:tr w:rsidR="00B945CF" w:rsidRPr="00B945CF" w:rsidTr="00D23E47"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</w:tr>
      <w:tr w:rsidR="00B945CF" w:rsidRPr="00B945CF" w:rsidTr="00D23E47"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</w:tr>
      <w:tr w:rsidR="00B945CF" w:rsidRPr="00B945CF" w:rsidTr="00D23E47"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</w:tr>
      <w:tr w:rsidR="00B945CF" w:rsidRPr="00B945CF" w:rsidTr="00D23E47"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CF" w:rsidRPr="00B945CF" w:rsidRDefault="00B945CF" w:rsidP="00B945CF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</w:p>
        </w:tc>
      </w:tr>
    </w:tbl>
    <w:p w:rsidR="00B945CF" w:rsidRPr="00B945CF" w:rsidRDefault="00B945CF" w:rsidP="00B945CF">
      <w:pPr>
        <w:widowControl/>
        <w:jc w:val="center"/>
        <w:rPr>
          <w:rFonts w:ascii="宋体" w:eastAsia="宋体" w:hAnsi="Times New Roman" w:cs="Times New Roman" w:hint="eastAsia"/>
          <w:b/>
          <w:bCs/>
          <w:sz w:val="10"/>
          <w:szCs w:val="10"/>
        </w:rPr>
      </w:pPr>
      <w:r w:rsidRPr="00B945CF">
        <w:rPr>
          <w:rFonts w:ascii="宋体" w:eastAsia="宋体" w:hAnsi="Times New Roman" w:cs="Times New Roman" w:hint="eastAsia"/>
          <w:b/>
          <w:bCs/>
          <w:sz w:val="36"/>
          <w:szCs w:val="36"/>
        </w:rPr>
        <w:lastRenderedPageBreak/>
        <w:t>（九）西安市莲湖区人力资源和社会保障局2016年度部门决算政府性基金收支总表</w:t>
      </w:r>
    </w:p>
    <w:p w:rsidR="00B945CF" w:rsidRPr="00B945CF" w:rsidRDefault="00B945CF" w:rsidP="00B945CF">
      <w:pPr>
        <w:widowControl/>
        <w:jc w:val="center"/>
        <w:rPr>
          <w:rFonts w:ascii="宋体" w:eastAsia="宋体" w:hAnsi="Times New Roman" w:cs="宋体" w:hint="eastAsia"/>
          <w:b/>
          <w:bCs/>
          <w:kern w:val="0"/>
          <w:szCs w:val="21"/>
        </w:rPr>
      </w:pPr>
      <w:r w:rsidRPr="00B945CF">
        <w:rPr>
          <w:rFonts w:ascii="宋体" w:eastAsia="宋体" w:hAnsi="Times New Roman" w:cs="宋体" w:hint="eastAsia"/>
          <w:b/>
          <w:bCs/>
          <w:kern w:val="0"/>
          <w:szCs w:val="21"/>
        </w:rPr>
        <w:t xml:space="preserve">                                                                                                                   单位：万元</w:t>
      </w:r>
    </w:p>
    <w:tbl>
      <w:tblPr>
        <w:tblW w:w="0" w:type="auto"/>
        <w:tblLook w:val="0000" w:firstRow="0" w:lastRow="0" w:firstColumn="0" w:lastColumn="0" w:noHBand="0" w:noVBand="0"/>
      </w:tblPr>
      <w:tblGrid>
        <w:gridCol w:w="2610"/>
        <w:gridCol w:w="1980"/>
        <w:gridCol w:w="2820"/>
        <w:gridCol w:w="1950"/>
        <w:gridCol w:w="3180"/>
        <w:gridCol w:w="2130"/>
      </w:tblGrid>
      <w:tr w:rsidR="00B945CF" w:rsidRPr="00B945CF" w:rsidTr="00D23E47">
        <w:trPr>
          <w:trHeight w:val="405"/>
        </w:trPr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宋体" w:eastAsia="宋体" w:hAnsi="Times New Roman" w:cs="Times New Roman" w:hint="eastAsia"/>
                <w:b/>
                <w:sz w:val="20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b/>
                <w:sz w:val="20"/>
                <w:szCs w:val="24"/>
              </w:rPr>
              <w:t>项    目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宋体" w:eastAsia="宋体" w:hAnsi="Times New Roman" w:cs="Times New Roman" w:hint="eastAsia"/>
                <w:b/>
                <w:sz w:val="20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b/>
                <w:sz w:val="20"/>
                <w:szCs w:val="24"/>
              </w:rPr>
              <w:t>决算数</w:t>
            </w:r>
          </w:p>
        </w:tc>
        <w:tc>
          <w:tcPr>
            <w:tcW w:w="2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宋体" w:eastAsia="宋体" w:hAnsi="Times New Roman" w:cs="Times New Roman" w:hint="eastAsia"/>
                <w:b/>
                <w:sz w:val="20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b/>
                <w:sz w:val="20"/>
                <w:szCs w:val="24"/>
              </w:rPr>
              <w:t>项目(按功能分类)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宋体" w:eastAsia="宋体" w:hAnsi="Times New Roman" w:cs="Times New Roman" w:hint="eastAsia"/>
                <w:b/>
                <w:sz w:val="20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b/>
                <w:sz w:val="20"/>
                <w:szCs w:val="24"/>
              </w:rPr>
              <w:t>决算数</w:t>
            </w:r>
          </w:p>
        </w:tc>
        <w:tc>
          <w:tcPr>
            <w:tcW w:w="3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宋体" w:eastAsia="宋体" w:hAnsi="Times New Roman" w:cs="Times New Roman" w:hint="eastAsia"/>
                <w:b/>
                <w:sz w:val="20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b/>
                <w:sz w:val="20"/>
                <w:szCs w:val="24"/>
              </w:rPr>
              <w:t>项目(按支出性质和经济分类)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宋体" w:eastAsia="宋体" w:hAnsi="Times New Roman" w:cs="Times New Roman" w:hint="eastAsia"/>
                <w:b/>
                <w:sz w:val="20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b/>
                <w:sz w:val="20"/>
                <w:szCs w:val="24"/>
              </w:rPr>
              <w:t>决算数</w:t>
            </w:r>
          </w:p>
        </w:tc>
      </w:tr>
      <w:tr w:rsidR="00B945CF" w:rsidRPr="00B945CF" w:rsidTr="00D23E47">
        <w:trPr>
          <w:trHeight w:val="259"/>
        </w:trPr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18"/>
              </w:rPr>
              <w:t>一、政府性基金拨款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18"/>
              </w:rPr>
              <w:t>69.79</w:t>
            </w:r>
          </w:p>
        </w:tc>
        <w:tc>
          <w:tcPr>
            <w:tcW w:w="2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18"/>
              </w:rPr>
              <w:t>一、科学技术支出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18"/>
              </w:rPr>
              <w:t>0.00</w:t>
            </w:r>
          </w:p>
        </w:tc>
        <w:tc>
          <w:tcPr>
            <w:tcW w:w="3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18"/>
              </w:rPr>
              <w:t>一、基本支出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18"/>
              </w:rPr>
              <w:t>0.00</w:t>
            </w:r>
          </w:p>
        </w:tc>
      </w:tr>
      <w:tr w:rsidR="00B945CF" w:rsidRPr="00B945CF" w:rsidTr="00D23E47">
        <w:trPr>
          <w:trHeight w:val="345"/>
        </w:trPr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18"/>
              </w:rPr>
              <w:t>二、文化体育与传媒支出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18"/>
              </w:rPr>
              <w:t>0.00</w:t>
            </w:r>
          </w:p>
        </w:tc>
        <w:tc>
          <w:tcPr>
            <w:tcW w:w="3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18"/>
              </w:rPr>
              <w:t xml:space="preserve">    人员经费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18"/>
              </w:rPr>
              <w:t>0.00</w:t>
            </w:r>
          </w:p>
        </w:tc>
      </w:tr>
      <w:tr w:rsidR="00B945CF" w:rsidRPr="00B945CF" w:rsidTr="00D23E47">
        <w:trPr>
          <w:trHeight w:val="345"/>
        </w:trPr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18"/>
              </w:rPr>
              <w:t>三、社会保障和就业支出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18"/>
              </w:rPr>
              <w:t>0.00</w:t>
            </w:r>
          </w:p>
        </w:tc>
        <w:tc>
          <w:tcPr>
            <w:tcW w:w="3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18"/>
              </w:rPr>
              <w:t xml:space="preserve">    日常公用经费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18"/>
              </w:rPr>
              <w:t>0.00</w:t>
            </w:r>
          </w:p>
        </w:tc>
      </w:tr>
      <w:tr w:rsidR="00B945CF" w:rsidRPr="00B945CF" w:rsidTr="00D23E47">
        <w:trPr>
          <w:trHeight w:val="345"/>
        </w:trPr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18"/>
              </w:rPr>
              <w:t>四、节能环保支出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18"/>
              </w:rPr>
              <w:t>0.00</w:t>
            </w:r>
          </w:p>
        </w:tc>
        <w:tc>
          <w:tcPr>
            <w:tcW w:w="3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18"/>
              </w:rPr>
              <w:t>二、项目支出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18"/>
              </w:rPr>
              <w:t>69.79</w:t>
            </w:r>
          </w:p>
        </w:tc>
      </w:tr>
      <w:tr w:rsidR="00B945CF" w:rsidRPr="00B945CF" w:rsidTr="00D23E47">
        <w:trPr>
          <w:trHeight w:val="345"/>
        </w:trPr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18"/>
              </w:rPr>
              <w:t>五、城乡社区支出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18"/>
              </w:rPr>
              <w:t>69.79</w:t>
            </w:r>
          </w:p>
        </w:tc>
        <w:tc>
          <w:tcPr>
            <w:tcW w:w="3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18"/>
              </w:rPr>
              <w:t xml:space="preserve">    基本建设类项目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18"/>
              </w:rPr>
              <w:t>0.00</w:t>
            </w:r>
          </w:p>
        </w:tc>
      </w:tr>
      <w:tr w:rsidR="00B945CF" w:rsidRPr="00B945CF" w:rsidTr="00D23E47">
        <w:trPr>
          <w:trHeight w:val="345"/>
        </w:trPr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18"/>
              </w:rPr>
              <w:t>六、农林水支出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18"/>
              </w:rPr>
              <w:t>0.00</w:t>
            </w:r>
          </w:p>
        </w:tc>
        <w:tc>
          <w:tcPr>
            <w:tcW w:w="3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18"/>
              </w:rPr>
              <w:t xml:space="preserve">    行政事业类项目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18"/>
              </w:rPr>
              <w:t>69.79</w:t>
            </w:r>
          </w:p>
        </w:tc>
      </w:tr>
      <w:tr w:rsidR="00B945CF" w:rsidRPr="00B945CF" w:rsidTr="00D23E47">
        <w:trPr>
          <w:trHeight w:val="345"/>
        </w:trPr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18"/>
              </w:rPr>
              <w:t>七、交通运输支出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18"/>
              </w:rPr>
              <w:t>0.00</w:t>
            </w:r>
          </w:p>
        </w:tc>
        <w:tc>
          <w:tcPr>
            <w:tcW w:w="3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18"/>
              </w:rPr>
              <w:t>0.00</w:t>
            </w:r>
          </w:p>
        </w:tc>
      </w:tr>
      <w:tr w:rsidR="00B945CF" w:rsidRPr="00B945CF" w:rsidTr="00D23E47">
        <w:trPr>
          <w:trHeight w:val="345"/>
        </w:trPr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18"/>
              </w:rPr>
              <w:t>八、资源勘探信息等支出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18"/>
              </w:rPr>
              <w:t>0.00</w:t>
            </w:r>
          </w:p>
        </w:tc>
        <w:tc>
          <w:tcPr>
            <w:tcW w:w="3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18"/>
              </w:rPr>
              <w:t>0.00</w:t>
            </w:r>
          </w:p>
        </w:tc>
      </w:tr>
      <w:tr w:rsidR="00B945CF" w:rsidRPr="00B945CF" w:rsidTr="00D23E47">
        <w:trPr>
          <w:trHeight w:val="345"/>
        </w:trPr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18"/>
              </w:rPr>
              <w:t>九、商业服务等支出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18"/>
              </w:rPr>
              <w:t>0.00</w:t>
            </w:r>
          </w:p>
        </w:tc>
        <w:tc>
          <w:tcPr>
            <w:tcW w:w="3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18"/>
              </w:rPr>
              <w:t>0.00</w:t>
            </w:r>
          </w:p>
        </w:tc>
      </w:tr>
      <w:tr w:rsidR="00B945CF" w:rsidRPr="00B945CF" w:rsidTr="00D23E47">
        <w:trPr>
          <w:trHeight w:val="345"/>
        </w:trPr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18"/>
              </w:rPr>
              <w:t>十二、金融支出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18"/>
              </w:rPr>
              <w:t>0.00</w:t>
            </w:r>
          </w:p>
        </w:tc>
        <w:tc>
          <w:tcPr>
            <w:tcW w:w="3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b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b/>
                <w:sz w:val="18"/>
                <w:szCs w:val="18"/>
              </w:rPr>
              <w:t>支出经济分类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18"/>
              </w:rPr>
              <w:t>0.00</w:t>
            </w:r>
          </w:p>
        </w:tc>
      </w:tr>
      <w:tr w:rsidR="00B945CF" w:rsidRPr="00B945CF" w:rsidTr="00D23E47">
        <w:trPr>
          <w:trHeight w:val="345"/>
        </w:trPr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18"/>
              </w:rPr>
              <w:t>十三、其他支出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18"/>
              </w:rPr>
              <w:t>0.00</w:t>
            </w:r>
          </w:p>
        </w:tc>
        <w:tc>
          <w:tcPr>
            <w:tcW w:w="3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18"/>
              </w:rPr>
              <w:t>基本支出和项目支出合计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18"/>
              </w:rPr>
              <w:t>0.00</w:t>
            </w:r>
          </w:p>
        </w:tc>
      </w:tr>
      <w:tr w:rsidR="00B945CF" w:rsidRPr="00B945CF" w:rsidTr="00D23E47">
        <w:trPr>
          <w:trHeight w:val="345"/>
        </w:trPr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18"/>
              </w:rPr>
              <w:t>十四、债务还本支出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18"/>
              </w:rPr>
              <w:t>0.00</w:t>
            </w:r>
          </w:p>
        </w:tc>
        <w:tc>
          <w:tcPr>
            <w:tcW w:w="3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18"/>
              </w:rPr>
              <w:t xml:space="preserve">    工资福利支出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18"/>
              </w:rPr>
              <w:t>0.00</w:t>
            </w:r>
          </w:p>
        </w:tc>
      </w:tr>
      <w:tr w:rsidR="00B945CF" w:rsidRPr="00B945CF" w:rsidTr="00D23E47">
        <w:trPr>
          <w:trHeight w:val="345"/>
        </w:trPr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18"/>
              </w:rPr>
              <w:t>十五、债务付息支出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18"/>
              </w:rPr>
              <w:t>0.00</w:t>
            </w:r>
          </w:p>
        </w:tc>
        <w:tc>
          <w:tcPr>
            <w:tcW w:w="3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18"/>
              </w:rPr>
              <w:t xml:space="preserve">    商品和服务支出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18"/>
              </w:rPr>
              <w:t>0.00</w:t>
            </w:r>
          </w:p>
        </w:tc>
      </w:tr>
      <w:tr w:rsidR="00B945CF" w:rsidRPr="00B945CF" w:rsidTr="00D23E47">
        <w:trPr>
          <w:trHeight w:val="345"/>
        </w:trPr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18"/>
              </w:rPr>
              <w:t>十六、债务发行费用支出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18"/>
              </w:rPr>
              <w:t>0.00</w:t>
            </w:r>
          </w:p>
        </w:tc>
        <w:tc>
          <w:tcPr>
            <w:tcW w:w="3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18"/>
              </w:rPr>
              <w:t xml:space="preserve">    对个人和家庭的补助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18"/>
              </w:rPr>
              <w:t>0.00</w:t>
            </w:r>
          </w:p>
        </w:tc>
      </w:tr>
      <w:tr w:rsidR="00B945CF" w:rsidRPr="00B945CF" w:rsidTr="00D23E47">
        <w:trPr>
          <w:trHeight w:val="345"/>
        </w:trPr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18"/>
              </w:rPr>
              <w:t>0.00</w:t>
            </w:r>
          </w:p>
        </w:tc>
        <w:tc>
          <w:tcPr>
            <w:tcW w:w="3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18"/>
              </w:rPr>
              <w:t xml:space="preserve">    对企事业单位的补贴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18"/>
              </w:rPr>
              <w:t>0.00</w:t>
            </w:r>
          </w:p>
        </w:tc>
      </w:tr>
      <w:tr w:rsidR="00B945CF" w:rsidRPr="00B945CF" w:rsidTr="00D23E47">
        <w:trPr>
          <w:trHeight w:val="345"/>
        </w:trPr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</w:p>
        </w:tc>
        <w:tc>
          <w:tcPr>
            <w:tcW w:w="3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18"/>
              </w:rPr>
              <w:t xml:space="preserve">    债务利息支出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18"/>
              </w:rPr>
              <w:t>0.00</w:t>
            </w:r>
          </w:p>
        </w:tc>
      </w:tr>
      <w:tr w:rsidR="00B945CF" w:rsidRPr="00B945CF" w:rsidTr="00D23E47">
        <w:trPr>
          <w:trHeight w:val="345"/>
        </w:trPr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</w:p>
        </w:tc>
        <w:tc>
          <w:tcPr>
            <w:tcW w:w="3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18"/>
              </w:rPr>
              <w:t xml:space="preserve">    其他资本性支出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18"/>
              </w:rPr>
              <w:t>0.00</w:t>
            </w:r>
          </w:p>
        </w:tc>
      </w:tr>
      <w:tr w:rsidR="00B945CF" w:rsidRPr="00B945CF" w:rsidTr="00D23E47">
        <w:trPr>
          <w:trHeight w:val="345"/>
        </w:trPr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</w:p>
        </w:tc>
        <w:tc>
          <w:tcPr>
            <w:tcW w:w="3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18"/>
              </w:rPr>
              <w:t xml:space="preserve">    其他支出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</w:p>
        </w:tc>
      </w:tr>
      <w:tr w:rsidR="00B945CF" w:rsidRPr="00B945CF" w:rsidTr="00D23E47">
        <w:trPr>
          <w:trHeight w:val="345"/>
        </w:trPr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宋体" w:eastAsia="宋体" w:hAnsi="Times New Roman" w:cs="Times New Roman" w:hint="eastAsia"/>
                <w:b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b/>
                <w:sz w:val="18"/>
                <w:szCs w:val="18"/>
              </w:rPr>
              <w:t>本年收入合计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18"/>
              </w:rPr>
              <w:t xml:space="preserve">69.79 </w:t>
            </w:r>
          </w:p>
        </w:tc>
        <w:tc>
          <w:tcPr>
            <w:tcW w:w="79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宋体" w:eastAsia="宋体" w:hAnsi="Times New Roman" w:cs="Times New Roman" w:hint="eastAsia"/>
                <w:b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b/>
                <w:sz w:val="18"/>
                <w:szCs w:val="18"/>
              </w:rPr>
              <w:t>本年支出合计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18"/>
              </w:rPr>
              <w:t>69.79</w:t>
            </w:r>
          </w:p>
        </w:tc>
      </w:tr>
      <w:tr w:rsidR="00B945CF" w:rsidRPr="00B945CF" w:rsidTr="00D23E47">
        <w:trPr>
          <w:trHeight w:val="345"/>
        </w:trPr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b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b/>
                <w:sz w:val="18"/>
                <w:szCs w:val="18"/>
              </w:rPr>
              <w:t>年初结转和结余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</w:p>
        </w:tc>
        <w:tc>
          <w:tcPr>
            <w:tcW w:w="79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b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b/>
                <w:sz w:val="18"/>
                <w:szCs w:val="18"/>
              </w:rPr>
              <w:t>年末结转和结余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b/>
                <w:sz w:val="18"/>
                <w:szCs w:val="18"/>
              </w:rPr>
            </w:pPr>
          </w:p>
        </w:tc>
      </w:tr>
      <w:tr w:rsidR="00B945CF" w:rsidRPr="00B945CF" w:rsidTr="00D23E47">
        <w:trPr>
          <w:trHeight w:val="345"/>
        </w:trPr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18"/>
              </w:rPr>
              <w:t xml:space="preserve">    基本支出结转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</w:p>
        </w:tc>
        <w:tc>
          <w:tcPr>
            <w:tcW w:w="79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18"/>
              </w:rPr>
              <w:t xml:space="preserve">    基本支出结转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b/>
                <w:sz w:val="15"/>
                <w:szCs w:val="15"/>
              </w:rPr>
            </w:pPr>
          </w:p>
        </w:tc>
      </w:tr>
      <w:tr w:rsidR="00B945CF" w:rsidRPr="00B945CF" w:rsidTr="00D23E47">
        <w:trPr>
          <w:trHeight w:val="376"/>
        </w:trPr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18"/>
              </w:rPr>
              <w:t xml:space="preserve">    项目支出结转和结余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</w:p>
        </w:tc>
        <w:tc>
          <w:tcPr>
            <w:tcW w:w="79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rPr>
                <w:rFonts w:ascii="宋体" w:eastAsia="宋体" w:hAnsi="Times New Roman" w:cs="Times New Roman" w:hint="eastAsia"/>
                <w:sz w:val="18"/>
                <w:szCs w:val="18"/>
              </w:rPr>
            </w:pPr>
            <w:r w:rsidRPr="00B945CF">
              <w:rPr>
                <w:rFonts w:ascii="宋体" w:eastAsia="宋体" w:hAnsi="Times New Roman" w:cs="Times New Roman" w:hint="eastAsia"/>
                <w:sz w:val="18"/>
                <w:szCs w:val="18"/>
              </w:rPr>
              <w:t xml:space="preserve">    项目支出结转和结余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b/>
                <w:sz w:val="15"/>
                <w:szCs w:val="15"/>
              </w:rPr>
            </w:pPr>
          </w:p>
        </w:tc>
      </w:tr>
      <w:tr w:rsidR="00B945CF" w:rsidRPr="00B945CF" w:rsidTr="00D23E47">
        <w:trPr>
          <w:trHeight w:val="157"/>
        </w:trPr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宋体" w:eastAsia="宋体" w:hAnsi="Times New Roman" w:cs="Times New Roman" w:hint="eastAsia"/>
                <w:b/>
                <w:sz w:val="20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b/>
                <w:sz w:val="20"/>
                <w:szCs w:val="24"/>
              </w:rPr>
              <w:t>收入总计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20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20"/>
                <w:szCs w:val="24"/>
              </w:rPr>
              <w:t>69.79</w:t>
            </w:r>
          </w:p>
        </w:tc>
        <w:tc>
          <w:tcPr>
            <w:tcW w:w="79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B945CF" w:rsidRPr="00B945CF" w:rsidRDefault="00B945CF" w:rsidP="00B945CF">
            <w:pPr>
              <w:jc w:val="center"/>
              <w:rPr>
                <w:rFonts w:ascii="宋体" w:eastAsia="宋体" w:hAnsi="Times New Roman" w:cs="Times New Roman" w:hint="eastAsia"/>
                <w:b/>
                <w:sz w:val="20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b/>
                <w:sz w:val="20"/>
                <w:szCs w:val="24"/>
              </w:rPr>
              <w:t>支出总计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B945CF" w:rsidRPr="00B945CF" w:rsidRDefault="00B945CF" w:rsidP="00B945CF">
            <w:pPr>
              <w:jc w:val="right"/>
              <w:rPr>
                <w:rFonts w:ascii="宋体" w:eastAsia="宋体" w:hAnsi="Times New Roman" w:cs="Times New Roman" w:hint="eastAsia"/>
                <w:sz w:val="20"/>
                <w:szCs w:val="24"/>
              </w:rPr>
            </w:pPr>
            <w:r w:rsidRPr="00B945CF">
              <w:rPr>
                <w:rFonts w:ascii="宋体" w:eastAsia="宋体" w:hAnsi="Times New Roman" w:cs="Times New Roman" w:hint="eastAsia"/>
                <w:sz w:val="20"/>
                <w:szCs w:val="24"/>
              </w:rPr>
              <w:t>69.79</w:t>
            </w:r>
          </w:p>
        </w:tc>
      </w:tr>
    </w:tbl>
    <w:p w:rsidR="00B945CF" w:rsidRPr="00B945CF" w:rsidRDefault="00B945CF" w:rsidP="00B945CF">
      <w:pPr>
        <w:widowControl/>
        <w:jc w:val="center"/>
        <w:rPr>
          <w:rFonts w:ascii="宋体" w:eastAsia="宋体" w:hAnsi="Times New Roman" w:cs="Times New Roman" w:hint="eastAsia"/>
          <w:b/>
          <w:bCs/>
          <w:sz w:val="36"/>
          <w:szCs w:val="36"/>
        </w:rPr>
      </w:pPr>
      <w:r w:rsidRPr="00B945CF">
        <w:rPr>
          <w:rFonts w:ascii="宋体" w:eastAsia="宋体" w:hAnsi="Times New Roman" w:cs="Times New Roman" w:hint="eastAsia"/>
          <w:b/>
          <w:bCs/>
          <w:sz w:val="36"/>
          <w:szCs w:val="36"/>
        </w:rPr>
        <w:lastRenderedPageBreak/>
        <w:t>（十）西安市莲湖区人力资源和社会保障局2016年度政府性基金预算财政拨款收入支出决算表</w:t>
      </w:r>
    </w:p>
    <w:p w:rsidR="00B945CF" w:rsidRPr="00B945CF" w:rsidRDefault="00B945CF" w:rsidP="00B945CF">
      <w:pPr>
        <w:widowControl/>
        <w:jc w:val="left"/>
        <w:rPr>
          <w:rFonts w:ascii="宋体" w:eastAsia="宋体" w:hAnsi="Times New Roman" w:cs="宋体" w:hint="eastAsia"/>
          <w:b/>
          <w:bCs/>
          <w:kern w:val="0"/>
          <w:sz w:val="28"/>
          <w:szCs w:val="28"/>
        </w:rPr>
      </w:pPr>
      <w:r w:rsidRPr="00B945CF">
        <w:rPr>
          <w:rFonts w:ascii="仿宋_GB2312" w:eastAsia="仿宋_GB2312" w:hAnsi="Times New Roman" w:cs="Times New Roman" w:hint="eastAsia"/>
          <w:sz w:val="28"/>
          <w:szCs w:val="28"/>
        </w:rPr>
        <w:t>单位：万元</w:t>
      </w:r>
    </w:p>
    <w:tbl>
      <w:tblPr>
        <w:tblW w:w="15757" w:type="dxa"/>
        <w:tblInd w:w="-1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14"/>
        <w:gridCol w:w="980"/>
        <w:gridCol w:w="627"/>
        <w:gridCol w:w="1355"/>
        <w:gridCol w:w="1150"/>
        <w:gridCol w:w="666"/>
        <w:gridCol w:w="939"/>
        <w:gridCol w:w="943"/>
        <w:gridCol w:w="666"/>
        <w:gridCol w:w="627"/>
        <w:gridCol w:w="939"/>
        <w:gridCol w:w="1458"/>
        <w:gridCol w:w="975"/>
        <w:gridCol w:w="944"/>
        <w:gridCol w:w="1325"/>
        <w:gridCol w:w="1149"/>
      </w:tblGrid>
      <w:tr w:rsidR="00B945CF" w:rsidRPr="00B945CF" w:rsidTr="00D23E47">
        <w:trPr>
          <w:trHeight w:val="622"/>
        </w:trPr>
        <w:tc>
          <w:tcPr>
            <w:tcW w:w="2003" w:type="dxa"/>
            <w:gridSpan w:val="2"/>
            <w:vAlign w:val="center"/>
          </w:tcPr>
          <w:p w:rsidR="00B945CF" w:rsidRPr="00B945CF" w:rsidRDefault="00B945CF" w:rsidP="00B945CF">
            <w:pPr>
              <w:widowControl/>
              <w:jc w:val="center"/>
              <w:rPr>
                <w:rFonts w:ascii="仿宋_GB2312" w:eastAsia="仿宋_GB2312" w:hAnsi="Times New Roman" w:cs="Times New Roman" w:hint="eastAsia"/>
                <w:sz w:val="24"/>
                <w:szCs w:val="24"/>
              </w:rPr>
            </w:pPr>
            <w:r w:rsidRPr="00B945CF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项    目</w:t>
            </w:r>
          </w:p>
        </w:tc>
        <w:tc>
          <w:tcPr>
            <w:tcW w:w="3150" w:type="dxa"/>
            <w:gridSpan w:val="3"/>
            <w:vAlign w:val="center"/>
          </w:tcPr>
          <w:p w:rsidR="00B945CF" w:rsidRPr="00B945CF" w:rsidRDefault="00B945CF" w:rsidP="00B945CF">
            <w:pPr>
              <w:widowControl/>
              <w:jc w:val="center"/>
              <w:rPr>
                <w:rFonts w:ascii="仿宋_GB2312" w:eastAsia="仿宋_GB2312" w:hAnsi="Times New Roman" w:cs="Times New Roman" w:hint="eastAsia"/>
                <w:sz w:val="24"/>
                <w:szCs w:val="24"/>
              </w:rPr>
            </w:pPr>
            <w:r w:rsidRPr="00B945CF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年初结转和结余</w:t>
            </w:r>
          </w:p>
        </w:tc>
        <w:tc>
          <w:tcPr>
            <w:tcW w:w="2517" w:type="dxa"/>
            <w:gridSpan w:val="3"/>
            <w:vAlign w:val="center"/>
          </w:tcPr>
          <w:p w:rsidR="00B945CF" w:rsidRPr="00B945CF" w:rsidRDefault="00B945CF" w:rsidP="00B945CF">
            <w:pPr>
              <w:widowControl/>
              <w:jc w:val="center"/>
              <w:rPr>
                <w:rFonts w:ascii="仿宋_GB2312" w:eastAsia="仿宋_GB2312" w:hAnsi="Times New Roman" w:cs="Times New Roman" w:hint="eastAsia"/>
                <w:sz w:val="24"/>
                <w:szCs w:val="24"/>
              </w:rPr>
            </w:pPr>
            <w:r w:rsidRPr="00B945CF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本年收入</w:t>
            </w:r>
          </w:p>
        </w:tc>
        <w:tc>
          <w:tcPr>
            <w:tcW w:w="4648" w:type="dxa"/>
            <w:gridSpan w:val="5"/>
            <w:vAlign w:val="center"/>
          </w:tcPr>
          <w:p w:rsidR="00B945CF" w:rsidRPr="00B945CF" w:rsidRDefault="00B945CF" w:rsidP="00B945CF">
            <w:pPr>
              <w:widowControl/>
              <w:jc w:val="center"/>
              <w:rPr>
                <w:rFonts w:ascii="仿宋_GB2312" w:eastAsia="仿宋_GB2312" w:hAnsi="Times New Roman" w:cs="Times New Roman" w:hint="eastAsia"/>
                <w:sz w:val="24"/>
                <w:szCs w:val="24"/>
              </w:rPr>
            </w:pPr>
            <w:r w:rsidRPr="00B945CF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本年支出</w:t>
            </w:r>
          </w:p>
        </w:tc>
        <w:tc>
          <w:tcPr>
            <w:tcW w:w="3439" w:type="dxa"/>
            <w:gridSpan w:val="3"/>
            <w:vAlign w:val="center"/>
          </w:tcPr>
          <w:p w:rsidR="00B945CF" w:rsidRPr="00B945CF" w:rsidRDefault="00B945CF" w:rsidP="00B945CF">
            <w:pPr>
              <w:widowControl/>
              <w:jc w:val="center"/>
              <w:rPr>
                <w:rFonts w:ascii="仿宋_GB2312" w:eastAsia="仿宋_GB2312" w:hAnsi="Times New Roman" w:cs="Times New Roman" w:hint="eastAsia"/>
                <w:sz w:val="24"/>
                <w:szCs w:val="24"/>
              </w:rPr>
            </w:pPr>
            <w:r w:rsidRPr="00B945CF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年末结转和结余</w:t>
            </w:r>
          </w:p>
        </w:tc>
      </w:tr>
      <w:tr w:rsidR="00B945CF" w:rsidRPr="00B945CF" w:rsidTr="00D23E47">
        <w:trPr>
          <w:trHeight w:val="458"/>
        </w:trPr>
        <w:tc>
          <w:tcPr>
            <w:tcW w:w="1017" w:type="dxa"/>
            <w:vMerge w:val="restart"/>
            <w:vAlign w:val="center"/>
          </w:tcPr>
          <w:p w:rsidR="00B945CF" w:rsidRPr="00B945CF" w:rsidRDefault="00B945CF" w:rsidP="00B945CF">
            <w:pPr>
              <w:widowControl/>
              <w:jc w:val="center"/>
              <w:rPr>
                <w:rFonts w:ascii="仿宋_GB2312" w:eastAsia="仿宋_GB2312" w:hAnsi="Times New Roman" w:cs="Times New Roman" w:hint="eastAsia"/>
                <w:sz w:val="18"/>
                <w:szCs w:val="18"/>
              </w:rPr>
            </w:pPr>
            <w:r w:rsidRPr="00B945CF">
              <w:rPr>
                <w:rFonts w:ascii="仿宋_GB2312" w:eastAsia="仿宋_GB2312" w:hAnsi="Times New Roman" w:cs="Times New Roman" w:hint="eastAsia"/>
                <w:sz w:val="18"/>
                <w:szCs w:val="18"/>
              </w:rPr>
              <w:t>科目编码</w:t>
            </w:r>
          </w:p>
        </w:tc>
        <w:tc>
          <w:tcPr>
            <w:tcW w:w="986" w:type="dxa"/>
            <w:vMerge w:val="restart"/>
            <w:vAlign w:val="center"/>
          </w:tcPr>
          <w:p w:rsidR="00B945CF" w:rsidRPr="00B945CF" w:rsidRDefault="00B945CF" w:rsidP="00B945CF">
            <w:pPr>
              <w:widowControl/>
              <w:jc w:val="center"/>
              <w:rPr>
                <w:rFonts w:ascii="仿宋_GB2312" w:eastAsia="仿宋_GB2312" w:hAnsi="Times New Roman" w:cs="Times New Roman" w:hint="eastAsia"/>
                <w:sz w:val="18"/>
                <w:szCs w:val="18"/>
              </w:rPr>
            </w:pPr>
            <w:r w:rsidRPr="00B945CF">
              <w:rPr>
                <w:rFonts w:ascii="仿宋_GB2312" w:eastAsia="仿宋_GB2312" w:hAnsi="Times New Roman" w:cs="Times New Roman" w:hint="eastAsia"/>
                <w:sz w:val="18"/>
                <w:szCs w:val="18"/>
              </w:rPr>
              <w:t>科目名称</w:t>
            </w:r>
          </w:p>
        </w:tc>
        <w:tc>
          <w:tcPr>
            <w:tcW w:w="629" w:type="dxa"/>
            <w:vMerge w:val="restart"/>
            <w:vAlign w:val="center"/>
          </w:tcPr>
          <w:p w:rsidR="00B945CF" w:rsidRPr="00B945CF" w:rsidRDefault="00B945CF" w:rsidP="00B945CF">
            <w:pPr>
              <w:widowControl/>
              <w:jc w:val="center"/>
              <w:rPr>
                <w:rFonts w:ascii="仿宋_GB2312" w:eastAsia="仿宋_GB2312" w:hAnsi="Times New Roman" w:cs="Times New Roman" w:hint="eastAsia"/>
                <w:sz w:val="18"/>
                <w:szCs w:val="18"/>
              </w:rPr>
            </w:pPr>
            <w:r w:rsidRPr="00B945CF">
              <w:rPr>
                <w:rFonts w:ascii="仿宋_GB2312" w:eastAsia="仿宋_GB2312" w:hAnsi="Times New Roman" w:cs="Times New Roman" w:hint="eastAsia"/>
                <w:sz w:val="18"/>
                <w:szCs w:val="18"/>
              </w:rPr>
              <w:t>合计</w:t>
            </w:r>
          </w:p>
        </w:tc>
        <w:tc>
          <w:tcPr>
            <w:tcW w:w="1364" w:type="dxa"/>
            <w:vMerge w:val="restart"/>
            <w:vAlign w:val="center"/>
          </w:tcPr>
          <w:p w:rsidR="00B945CF" w:rsidRPr="00B945CF" w:rsidRDefault="00B945CF" w:rsidP="00B945CF">
            <w:pPr>
              <w:widowControl/>
              <w:jc w:val="center"/>
              <w:rPr>
                <w:rFonts w:ascii="仿宋_GB2312" w:eastAsia="仿宋_GB2312" w:hAnsi="Times New Roman" w:cs="Times New Roman" w:hint="eastAsia"/>
                <w:sz w:val="18"/>
                <w:szCs w:val="18"/>
              </w:rPr>
            </w:pPr>
            <w:r w:rsidRPr="00B945CF">
              <w:rPr>
                <w:rFonts w:ascii="仿宋_GB2312" w:eastAsia="仿宋_GB2312" w:hAnsi="Times New Roman" w:cs="Times New Roman" w:hint="eastAsia"/>
                <w:sz w:val="18"/>
                <w:szCs w:val="18"/>
              </w:rPr>
              <w:t>基本支出结转</w:t>
            </w:r>
          </w:p>
        </w:tc>
        <w:tc>
          <w:tcPr>
            <w:tcW w:w="1157" w:type="dxa"/>
            <w:vMerge w:val="restart"/>
            <w:vAlign w:val="center"/>
          </w:tcPr>
          <w:p w:rsidR="00B945CF" w:rsidRPr="00B945CF" w:rsidRDefault="00B945CF" w:rsidP="00B945CF">
            <w:pPr>
              <w:widowControl/>
              <w:jc w:val="center"/>
              <w:rPr>
                <w:rFonts w:ascii="仿宋_GB2312" w:eastAsia="仿宋_GB2312" w:hAnsi="Times New Roman" w:cs="Times New Roman" w:hint="eastAsia"/>
                <w:sz w:val="18"/>
                <w:szCs w:val="18"/>
              </w:rPr>
            </w:pPr>
            <w:r w:rsidRPr="00B945CF">
              <w:rPr>
                <w:rFonts w:ascii="仿宋_GB2312" w:eastAsia="仿宋_GB2312" w:hAnsi="Times New Roman" w:cs="Times New Roman" w:hint="eastAsia"/>
                <w:sz w:val="18"/>
                <w:szCs w:val="18"/>
              </w:rPr>
              <w:t>项目支出</w:t>
            </w:r>
          </w:p>
          <w:p w:rsidR="00B945CF" w:rsidRPr="00B945CF" w:rsidRDefault="00B945CF" w:rsidP="00B945CF">
            <w:pPr>
              <w:widowControl/>
              <w:jc w:val="center"/>
              <w:rPr>
                <w:rFonts w:ascii="仿宋_GB2312" w:eastAsia="仿宋_GB2312" w:hAnsi="Times New Roman" w:cs="Times New Roman" w:hint="eastAsia"/>
                <w:sz w:val="18"/>
                <w:szCs w:val="18"/>
              </w:rPr>
            </w:pPr>
            <w:r w:rsidRPr="00B945CF">
              <w:rPr>
                <w:rFonts w:ascii="仿宋_GB2312" w:eastAsia="仿宋_GB2312" w:hAnsi="Times New Roman" w:cs="Times New Roman" w:hint="eastAsia"/>
                <w:sz w:val="18"/>
                <w:szCs w:val="18"/>
              </w:rPr>
              <w:t>结转和结余</w:t>
            </w:r>
          </w:p>
        </w:tc>
        <w:tc>
          <w:tcPr>
            <w:tcW w:w="627" w:type="dxa"/>
            <w:vMerge w:val="restart"/>
            <w:vAlign w:val="center"/>
          </w:tcPr>
          <w:p w:rsidR="00B945CF" w:rsidRPr="00B945CF" w:rsidRDefault="00B945CF" w:rsidP="00B945CF">
            <w:pPr>
              <w:widowControl/>
              <w:jc w:val="center"/>
              <w:rPr>
                <w:rFonts w:ascii="仿宋_GB2312" w:eastAsia="仿宋_GB2312" w:hAnsi="Times New Roman" w:cs="Times New Roman" w:hint="eastAsia"/>
                <w:sz w:val="18"/>
                <w:szCs w:val="18"/>
              </w:rPr>
            </w:pPr>
            <w:r w:rsidRPr="00B945CF">
              <w:rPr>
                <w:rFonts w:ascii="仿宋_GB2312" w:eastAsia="仿宋_GB2312" w:hAnsi="Times New Roman" w:cs="Times New Roman" w:hint="eastAsia"/>
                <w:sz w:val="18"/>
                <w:szCs w:val="18"/>
              </w:rPr>
              <w:t>合计</w:t>
            </w:r>
          </w:p>
        </w:tc>
        <w:tc>
          <w:tcPr>
            <w:tcW w:w="944" w:type="dxa"/>
            <w:vMerge w:val="restart"/>
            <w:vAlign w:val="center"/>
          </w:tcPr>
          <w:p w:rsidR="00B945CF" w:rsidRPr="00B945CF" w:rsidRDefault="00B945CF" w:rsidP="00B945CF">
            <w:pPr>
              <w:widowControl/>
              <w:jc w:val="center"/>
              <w:rPr>
                <w:rFonts w:ascii="仿宋_GB2312" w:eastAsia="仿宋_GB2312" w:hAnsi="Times New Roman" w:cs="Times New Roman" w:hint="eastAsia"/>
                <w:sz w:val="18"/>
                <w:szCs w:val="18"/>
              </w:rPr>
            </w:pPr>
            <w:r w:rsidRPr="00B945CF">
              <w:rPr>
                <w:rFonts w:ascii="仿宋_GB2312" w:eastAsia="仿宋_GB2312" w:hAnsi="Times New Roman" w:cs="Times New Roman" w:hint="eastAsia"/>
                <w:sz w:val="18"/>
                <w:szCs w:val="18"/>
              </w:rPr>
              <w:t>基本支出</w:t>
            </w:r>
          </w:p>
        </w:tc>
        <w:tc>
          <w:tcPr>
            <w:tcW w:w="946" w:type="dxa"/>
            <w:vMerge w:val="restart"/>
            <w:vAlign w:val="center"/>
          </w:tcPr>
          <w:p w:rsidR="00B945CF" w:rsidRPr="00B945CF" w:rsidRDefault="00B945CF" w:rsidP="00B945CF">
            <w:pPr>
              <w:widowControl/>
              <w:jc w:val="center"/>
              <w:rPr>
                <w:rFonts w:ascii="仿宋_GB2312" w:eastAsia="仿宋_GB2312" w:hAnsi="Times New Roman" w:cs="Times New Roman" w:hint="eastAsia"/>
                <w:sz w:val="18"/>
                <w:szCs w:val="18"/>
              </w:rPr>
            </w:pPr>
            <w:r w:rsidRPr="00B945CF">
              <w:rPr>
                <w:rFonts w:ascii="仿宋_GB2312" w:eastAsia="仿宋_GB2312" w:hAnsi="Times New Roman" w:cs="Times New Roman" w:hint="eastAsia"/>
                <w:sz w:val="18"/>
                <w:szCs w:val="18"/>
              </w:rPr>
              <w:t>项目支出</w:t>
            </w:r>
          </w:p>
        </w:tc>
        <w:tc>
          <w:tcPr>
            <w:tcW w:w="629" w:type="dxa"/>
            <w:vMerge w:val="restart"/>
            <w:vAlign w:val="center"/>
          </w:tcPr>
          <w:p w:rsidR="00B945CF" w:rsidRPr="00B945CF" w:rsidRDefault="00B945CF" w:rsidP="00B945CF">
            <w:pPr>
              <w:widowControl/>
              <w:jc w:val="center"/>
              <w:rPr>
                <w:rFonts w:ascii="仿宋_GB2312" w:eastAsia="仿宋_GB2312" w:hAnsi="Times New Roman" w:cs="Times New Roman" w:hint="eastAsia"/>
                <w:sz w:val="18"/>
                <w:szCs w:val="18"/>
              </w:rPr>
            </w:pPr>
            <w:r w:rsidRPr="00B945CF">
              <w:rPr>
                <w:rFonts w:ascii="仿宋_GB2312" w:eastAsia="仿宋_GB2312" w:hAnsi="Times New Roman" w:cs="Times New Roman" w:hint="eastAsia"/>
                <w:sz w:val="18"/>
                <w:szCs w:val="18"/>
              </w:rPr>
              <w:t>合计</w:t>
            </w:r>
          </w:p>
        </w:tc>
        <w:tc>
          <w:tcPr>
            <w:tcW w:w="3041" w:type="dxa"/>
            <w:gridSpan w:val="3"/>
            <w:vAlign w:val="center"/>
          </w:tcPr>
          <w:p w:rsidR="00B945CF" w:rsidRPr="00B945CF" w:rsidRDefault="00B945CF" w:rsidP="00B945CF">
            <w:pPr>
              <w:widowControl/>
              <w:jc w:val="center"/>
              <w:rPr>
                <w:rFonts w:ascii="仿宋_GB2312" w:eastAsia="仿宋_GB2312" w:hAnsi="Times New Roman" w:cs="Times New Roman" w:hint="eastAsia"/>
                <w:sz w:val="18"/>
                <w:szCs w:val="18"/>
              </w:rPr>
            </w:pPr>
            <w:r w:rsidRPr="00B945CF">
              <w:rPr>
                <w:rFonts w:ascii="仿宋_GB2312" w:eastAsia="仿宋_GB2312" w:hAnsi="Times New Roman" w:cs="Times New Roman" w:hint="eastAsia"/>
                <w:sz w:val="18"/>
                <w:szCs w:val="18"/>
              </w:rPr>
              <w:t>基本支出</w:t>
            </w:r>
          </w:p>
        </w:tc>
        <w:tc>
          <w:tcPr>
            <w:tcW w:w="978" w:type="dxa"/>
            <w:vMerge w:val="restart"/>
            <w:vAlign w:val="center"/>
          </w:tcPr>
          <w:p w:rsidR="00B945CF" w:rsidRPr="00B945CF" w:rsidRDefault="00B945CF" w:rsidP="00B945CF">
            <w:pPr>
              <w:widowControl/>
              <w:jc w:val="center"/>
              <w:rPr>
                <w:rFonts w:ascii="仿宋_GB2312" w:eastAsia="仿宋_GB2312" w:hAnsi="Times New Roman" w:cs="Times New Roman" w:hint="eastAsia"/>
                <w:sz w:val="18"/>
                <w:szCs w:val="18"/>
              </w:rPr>
            </w:pPr>
            <w:r w:rsidRPr="00B945CF">
              <w:rPr>
                <w:rFonts w:ascii="仿宋_GB2312" w:eastAsia="仿宋_GB2312" w:hAnsi="Times New Roman" w:cs="Times New Roman" w:hint="eastAsia"/>
                <w:sz w:val="18"/>
                <w:szCs w:val="18"/>
              </w:rPr>
              <w:t>项目支出</w:t>
            </w:r>
          </w:p>
        </w:tc>
        <w:tc>
          <w:tcPr>
            <w:tcW w:w="949" w:type="dxa"/>
            <w:vMerge w:val="restart"/>
            <w:vAlign w:val="center"/>
          </w:tcPr>
          <w:p w:rsidR="00B945CF" w:rsidRPr="00B945CF" w:rsidRDefault="00B945CF" w:rsidP="00B945CF">
            <w:pPr>
              <w:widowControl/>
              <w:jc w:val="center"/>
              <w:rPr>
                <w:rFonts w:ascii="仿宋_GB2312" w:eastAsia="仿宋_GB2312" w:hAnsi="Times New Roman" w:cs="Times New Roman" w:hint="eastAsia"/>
                <w:sz w:val="18"/>
                <w:szCs w:val="18"/>
              </w:rPr>
            </w:pPr>
            <w:r w:rsidRPr="00B945CF">
              <w:rPr>
                <w:rFonts w:ascii="仿宋_GB2312" w:eastAsia="仿宋_GB2312" w:hAnsi="Times New Roman" w:cs="Times New Roman" w:hint="eastAsia"/>
                <w:sz w:val="18"/>
                <w:szCs w:val="18"/>
              </w:rPr>
              <w:t>合计</w:t>
            </w:r>
          </w:p>
        </w:tc>
        <w:tc>
          <w:tcPr>
            <w:tcW w:w="1334" w:type="dxa"/>
            <w:vMerge w:val="restart"/>
            <w:vAlign w:val="center"/>
          </w:tcPr>
          <w:p w:rsidR="00B945CF" w:rsidRPr="00B945CF" w:rsidRDefault="00B945CF" w:rsidP="00B945CF">
            <w:pPr>
              <w:widowControl/>
              <w:jc w:val="center"/>
              <w:rPr>
                <w:rFonts w:ascii="仿宋_GB2312" w:eastAsia="仿宋_GB2312" w:hAnsi="Times New Roman" w:cs="Times New Roman" w:hint="eastAsia"/>
                <w:sz w:val="18"/>
                <w:szCs w:val="18"/>
              </w:rPr>
            </w:pPr>
            <w:r w:rsidRPr="00B945CF">
              <w:rPr>
                <w:rFonts w:ascii="仿宋_GB2312" w:eastAsia="仿宋_GB2312" w:hAnsi="Times New Roman" w:cs="Times New Roman" w:hint="eastAsia"/>
                <w:sz w:val="18"/>
                <w:szCs w:val="18"/>
              </w:rPr>
              <w:t>基本支出结转</w:t>
            </w:r>
          </w:p>
        </w:tc>
        <w:tc>
          <w:tcPr>
            <w:tcW w:w="1156" w:type="dxa"/>
            <w:vMerge w:val="restart"/>
            <w:vAlign w:val="center"/>
          </w:tcPr>
          <w:p w:rsidR="00B945CF" w:rsidRPr="00B945CF" w:rsidRDefault="00B945CF" w:rsidP="00B945CF">
            <w:pPr>
              <w:widowControl/>
              <w:jc w:val="center"/>
              <w:rPr>
                <w:rFonts w:ascii="仿宋_GB2312" w:eastAsia="仿宋_GB2312" w:hAnsi="Times New Roman" w:cs="Times New Roman" w:hint="eastAsia"/>
                <w:sz w:val="18"/>
                <w:szCs w:val="18"/>
              </w:rPr>
            </w:pPr>
            <w:r w:rsidRPr="00B945CF">
              <w:rPr>
                <w:rFonts w:ascii="仿宋_GB2312" w:eastAsia="仿宋_GB2312" w:hAnsi="Times New Roman" w:cs="Times New Roman" w:hint="eastAsia"/>
                <w:sz w:val="18"/>
                <w:szCs w:val="18"/>
              </w:rPr>
              <w:t>项目支出</w:t>
            </w:r>
          </w:p>
          <w:p w:rsidR="00B945CF" w:rsidRPr="00B945CF" w:rsidRDefault="00B945CF" w:rsidP="00B945CF">
            <w:pPr>
              <w:widowControl/>
              <w:jc w:val="center"/>
              <w:rPr>
                <w:rFonts w:ascii="仿宋_GB2312" w:eastAsia="仿宋_GB2312" w:hAnsi="Times New Roman" w:cs="Times New Roman" w:hint="eastAsia"/>
                <w:sz w:val="18"/>
                <w:szCs w:val="18"/>
              </w:rPr>
            </w:pPr>
            <w:r w:rsidRPr="00B945CF">
              <w:rPr>
                <w:rFonts w:ascii="仿宋_GB2312" w:eastAsia="仿宋_GB2312" w:hAnsi="Times New Roman" w:cs="Times New Roman" w:hint="eastAsia"/>
                <w:sz w:val="18"/>
                <w:szCs w:val="18"/>
              </w:rPr>
              <w:t>结转和结余</w:t>
            </w:r>
          </w:p>
        </w:tc>
      </w:tr>
      <w:tr w:rsidR="00B945CF" w:rsidRPr="00B945CF" w:rsidTr="00D23E47">
        <w:trPr>
          <w:trHeight w:val="468"/>
        </w:trPr>
        <w:tc>
          <w:tcPr>
            <w:tcW w:w="1017" w:type="dxa"/>
            <w:vMerge/>
          </w:tcPr>
          <w:p w:rsidR="00B945CF" w:rsidRPr="00B945CF" w:rsidRDefault="00B945CF" w:rsidP="00B945CF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986" w:type="dxa"/>
            <w:vMerge/>
          </w:tcPr>
          <w:p w:rsidR="00B945CF" w:rsidRPr="00B945CF" w:rsidRDefault="00B945CF" w:rsidP="00B945CF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629" w:type="dxa"/>
            <w:vMerge/>
          </w:tcPr>
          <w:p w:rsidR="00B945CF" w:rsidRPr="00B945CF" w:rsidRDefault="00B945CF" w:rsidP="00B945CF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364" w:type="dxa"/>
            <w:vMerge/>
          </w:tcPr>
          <w:p w:rsidR="00B945CF" w:rsidRPr="00B945CF" w:rsidRDefault="00B945CF" w:rsidP="00B945CF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157" w:type="dxa"/>
            <w:vMerge/>
          </w:tcPr>
          <w:p w:rsidR="00B945CF" w:rsidRPr="00B945CF" w:rsidRDefault="00B945CF" w:rsidP="00B945CF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627" w:type="dxa"/>
            <w:vMerge/>
          </w:tcPr>
          <w:p w:rsidR="00B945CF" w:rsidRPr="00B945CF" w:rsidRDefault="00B945CF" w:rsidP="00B945CF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944" w:type="dxa"/>
            <w:vMerge/>
          </w:tcPr>
          <w:p w:rsidR="00B945CF" w:rsidRPr="00B945CF" w:rsidRDefault="00B945CF" w:rsidP="00B945CF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946" w:type="dxa"/>
            <w:vMerge/>
          </w:tcPr>
          <w:p w:rsidR="00B945CF" w:rsidRPr="00B945CF" w:rsidRDefault="00B945CF" w:rsidP="00B945CF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629" w:type="dxa"/>
            <w:vMerge/>
          </w:tcPr>
          <w:p w:rsidR="00B945CF" w:rsidRPr="00B945CF" w:rsidRDefault="00B945CF" w:rsidP="00B945CF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629" w:type="dxa"/>
            <w:vAlign w:val="center"/>
          </w:tcPr>
          <w:p w:rsidR="00B945CF" w:rsidRPr="00B945CF" w:rsidRDefault="00B945CF" w:rsidP="00B945CF">
            <w:pPr>
              <w:widowControl/>
              <w:jc w:val="center"/>
              <w:rPr>
                <w:rFonts w:ascii="仿宋_GB2312" w:eastAsia="仿宋_GB2312" w:hAnsi="Times New Roman" w:cs="Times New Roman" w:hint="eastAsia"/>
                <w:sz w:val="18"/>
                <w:szCs w:val="18"/>
              </w:rPr>
            </w:pPr>
            <w:r w:rsidRPr="00B945CF">
              <w:rPr>
                <w:rFonts w:ascii="仿宋_GB2312" w:eastAsia="仿宋_GB2312" w:hAnsi="Times New Roman" w:cs="Times New Roman" w:hint="eastAsia"/>
                <w:sz w:val="18"/>
                <w:szCs w:val="18"/>
              </w:rPr>
              <w:t>小计</w:t>
            </w:r>
          </w:p>
        </w:tc>
        <w:tc>
          <w:tcPr>
            <w:tcW w:w="944" w:type="dxa"/>
            <w:vAlign w:val="center"/>
          </w:tcPr>
          <w:p w:rsidR="00B945CF" w:rsidRPr="00B945CF" w:rsidRDefault="00B945CF" w:rsidP="00B945CF">
            <w:pPr>
              <w:widowControl/>
              <w:jc w:val="center"/>
              <w:rPr>
                <w:rFonts w:ascii="仿宋_GB2312" w:eastAsia="仿宋_GB2312" w:hAnsi="Times New Roman" w:cs="Times New Roman" w:hint="eastAsia"/>
                <w:sz w:val="18"/>
                <w:szCs w:val="18"/>
              </w:rPr>
            </w:pPr>
            <w:r w:rsidRPr="00B945CF">
              <w:rPr>
                <w:rFonts w:ascii="仿宋_GB2312" w:eastAsia="仿宋_GB2312" w:hAnsi="Times New Roman" w:cs="Times New Roman" w:hint="eastAsia"/>
                <w:sz w:val="18"/>
                <w:szCs w:val="18"/>
              </w:rPr>
              <w:t>人员经费</w:t>
            </w:r>
          </w:p>
        </w:tc>
        <w:tc>
          <w:tcPr>
            <w:tcW w:w="1468" w:type="dxa"/>
            <w:vAlign w:val="center"/>
          </w:tcPr>
          <w:p w:rsidR="00B945CF" w:rsidRPr="00B945CF" w:rsidRDefault="00B945CF" w:rsidP="00B945CF">
            <w:pPr>
              <w:widowControl/>
              <w:jc w:val="center"/>
              <w:rPr>
                <w:rFonts w:ascii="仿宋_GB2312" w:eastAsia="仿宋_GB2312" w:hAnsi="Times New Roman" w:cs="Times New Roman" w:hint="eastAsia"/>
                <w:sz w:val="18"/>
                <w:szCs w:val="18"/>
              </w:rPr>
            </w:pPr>
            <w:r w:rsidRPr="00B945CF">
              <w:rPr>
                <w:rFonts w:ascii="仿宋_GB2312" w:eastAsia="仿宋_GB2312" w:hAnsi="Times New Roman" w:cs="Times New Roman" w:hint="eastAsia"/>
                <w:sz w:val="18"/>
                <w:szCs w:val="18"/>
              </w:rPr>
              <w:t>日常公用经费</w:t>
            </w:r>
          </w:p>
        </w:tc>
        <w:tc>
          <w:tcPr>
            <w:tcW w:w="978" w:type="dxa"/>
            <w:vMerge/>
          </w:tcPr>
          <w:p w:rsidR="00B945CF" w:rsidRPr="00B945CF" w:rsidRDefault="00B945CF" w:rsidP="00B945CF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949" w:type="dxa"/>
            <w:vMerge/>
          </w:tcPr>
          <w:p w:rsidR="00B945CF" w:rsidRPr="00B945CF" w:rsidRDefault="00B945CF" w:rsidP="00B945CF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334" w:type="dxa"/>
            <w:vMerge/>
            <w:vAlign w:val="center"/>
          </w:tcPr>
          <w:p w:rsidR="00B945CF" w:rsidRPr="00B945CF" w:rsidRDefault="00B945CF" w:rsidP="00B945CF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156" w:type="dxa"/>
            <w:vMerge/>
          </w:tcPr>
          <w:p w:rsidR="00B945CF" w:rsidRPr="00B945CF" w:rsidRDefault="00B945CF" w:rsidP="00B945CF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B945CF" w:rsidRPr="00B945CF" w:rsidTr="00D23E47">
        <w:tc>
          <w:tcPr>
            <w:tcW w:w="1017" w:type="dxa"/>
          </w:tcPr>
          <w:p w:rsidR="00B945CF" w:rsidRPr="00B945CF" w:rsidRDefault="00B945CF" w:rsidP="00B945CF">
            <w:pPr>
              <w:widowControl/>
              <w:rPr>
                <w:rFonts w:ascii="宋体" w:eastAsia="宋体" w:hAnsi="宋体" w:cs="Times New Roman" w:hint="eastAsia"/>
                <w:bCs/>
                <w:sz w:val="18"/>
                <w:szCs w:val="18"/>
              </w:rPr>
            </w:pPr>
            <w:r w:rsidRPr="00B945CF">
              <w:rPr>
                <w:rFonts w:ascii="宋体" w:eastAsia="宋体" w:hAnsi="宋体" w:cs="Times New Roman" w:hint="eastAsia"/>
                <w:bCs/>
                <w:sz w:val="18"/>
                <w:szCs w:val="18"/>
              </w:rPr>
              <w:t>2</w:t>
            </w:r>
            <w:r w:rsidRPr="00B945CF">
              <w:rPr>
                <w:rFonts w:ascii="宋体" w:eastAsia="宋体" w:hAnsi="宋体" w:cs="Times New Roman" w:hint="eastAsia"/>
                <w:sz w:val="18"/>
                <w:szCs w:val="18"/>
              </w:rPr>
              <w:t>12</w:t>
            </w:r>
          </w:p>
        </w:tc>
        <w:tc>
          <w:tcPr>
            <w:tcW w:w="986" w:type="dxa"/>
          </w:tcPr>
          <w:p w:rsidR="00B945CF" w:rsidRPr="00B945CF" w:rsidRDefault="00B945CF" w:rsidP="00B945CF">
            <w:pPr>
              <w:widowControl/>
              <w:rPr>
                <w:rFonts w:ascii="宋体" w:eastAsia="宋体" w:hAnsi="宋体" w:cs="Times New Roman" w:hint="eastAsia"/>
                <w:bCs/>
                <w:sz w:val="18"/>
                <w:szCs w:val="18"/>
              </w:rPr>
            </w:pPr>
            <w:r w:rsidRPr="00B945CF">
              <w:rPr>
                <w:rFonts w:ascii="宋体" w:eastAsia="宋体" w:hAnsi="宋体" w:cs="Times New Roman" w:hint="eastAsia"/>
                <w:bCs/>
                <w:sz w:val="18"/>
                <w:szCs w:val="18"/>
              </w:rPr>
              <w:t>城乡社区支出</w:t>
            </w:r>
          </w:p>
        </w:tc>
        <w:tc>
          <w:tcPr>
            <w:tcW w:w="629" w:type="dxa"/>
          </w:tcPr>
          <w:p w:rsidR="00B945CF" w:rsidRPr="00B945CF" w:rsidRDefault="00B945CF" w:rsidP="00B945CF">
            <w:pPr>
              <w:widowControl/>
              <w:rPr>
                <w:rFonts w:ascii="宋体" w:eastAsia="宋体" w:hAnsi="宋体" w:cs="Times New Roman" w:hint="eastAsia"/>
                <w:b/>
                <w:bCs/>
                <w:sz w:val="18"/>
                <w:szCs w:val="18"/>
              </w:rPr>
            </w:pPr>
          </w:p>
        </w:tc>
        <w:tc>
          <w:tcPr>
            <w:tcW w:w="1364" w:type="dxa"/>
          </w:tcPr>
          <w:p w:rsidR="00B945CF" w:rsidRPr="00B945CF" w:rsidRDefault="00B945CF" w:rsidP="00B945CF">
            <w:pPr>
              <w:widowControl/>
              <w:rPr>
                <w:rFonts w:ascii="宋体" w:eastAsia="宋体" w:hAnsi="宋体" w:cs="Times New Roman" w:hint="eastAsia"/>
                <w:b/>
                <w:bCs/>
                <w:sz w:val="18"/>
                <w:szCs w:val="18"/>
              </w:rPr>
            </w:pPr>
          </w:p>
        </w:tc>
        <w:tc>
          <w:tcPr>
            <w:tcW w:w="1157" w:type="dxa"/>
          </w:tcPr>
          <w:p w:rsidR="00B945CF" w:rsidRPr="00B945CF" w:rsidRDefault="00B945CF" w:rsidP="00B945CF">
            <w:pPr>
              <w:widowControl/>
              <w:rPr>
                <w:rFonts w:ascii="宋体" w:eastAsia="宋体" w:hAnsi="宋体" w:cs="Times New Roman" w:hint="eastAsia"/>
                <w:b/>
                <w:bCs/>
                <w:sz w:val="18"/>
                <w:szCs w:val="18"/>
              </w:rPr>
            </w:pPr>
          </w:p>
        </w:tc>
        <w:tc>
          <w:tcPr>
            <w:tcW w:w="627" w:type="dxa"/>
          </w:tcPr>
          <w:p w:rsidR="00B945CF" w:rsidRPr="00B945CF" w:rsidRDefault="00B945CF" w:rsidP="00B945CF">
            <w:pPr>
              <w:widowControl/>
              <w:rPr>
                <w:rFonts w:ascii="宋体" w:eastAsia="宋体" w:hAnsi="宋体" w:cs="Times New Roman" w:hint="eastAsia"/>
                <w:bCs/>
                <w:sz w:val="18"/>
                <w:szCs w:val="18"/>
              </w:rPr>
            </w:pPr>
            <w:r w:rsidRPr="00B945CF">
              <w:rPr>
                <w:rFonts w:ascii="宋体" w:eastAsia="宋体" w:hAnsi="宋体" w:cs="Times New Roman" w:hint="eastAsia"/>
                <w:bCs/>
                <w:sz w:val="18"/>
                <w:szCs w:val="18"/>
              </w:rPr>
              <w:t>69.79</w:t>
            </w:r>
          </w:p>
        </w:tc>
        <w:tc>
          <w:tcPr>
            <w:tcW w:w="944" w:type="dxa"/>
          </w:tcPr>
          <w:p w:rsidR="00B945CF" w:rsidRPr="00B945CF" w:rsidRDefault="00B945CF" w:rsidP="00B945CF">
            <w:pPr>
              <w:widowControl/>
              <w:rPr>
                <w:rFonts w:ascii="宋体" w:eastAsia="宋体" w:hAnsi="宋体" w:cs="Times New Roman" w:hint="eastAsia"/>
                <w:bCs/>
                <w:sz w:val="18"/>
                <w:szCs w:val="18"/>
              </w:rPr>
            </w:pPr>
          </w:p>
        </w:tc>
        <w:tc>
          <w:tcPr>
            <w:tcW w:w="946" w:type="dxa"/>
          </w:tcPr>
          <w:p w:rsidR="00B945CF" w:rsidRPr="00B945CF" w:rsidRDefault="00B945CF" w:rsidP="00B945CF">
            <w:pPr>
              <w:widowControl/>
              <w:rPr>
                <w:rFonts w:ascii="宋体" w:eastAsia="宋体" w:hAnsi="宋体" w:cs="Times New Roman" w:hint="eastAsia"/>
                <w:bCs/>
                <w:sz w:val="18"/>
                <w:szCs w:val="18"/>
              </w:rPr>
            </w:pPr>
            <w:r w:rsidRPr="00B945CF">
              <w:rPr>
                <w:rFonts w:ascii="宋体" w:eastAsia="宋体" w:hAnsi="宋体" w:cs="Times New Roman" w:hint="eastAsia"/>
                <w:bCs/>
                <w:sz w:val="18"/>
                <w:szCs w:val="18"/>
              </w:rPr>
              <w:t>69.79</w:t>
            </w:r>
          </w:p>
        </w:tc>
        <w:tc>
          <w:tcPr>
            <w:tcW w:w="629" w:type="dxa"/>
          </w:tcPr>
          <w:p w:rsidR="00B945CF" w:rsidRPr="00B945CF" w:rsidRDefault="00B945CF" w:rsidP="00B945CF">
            <w:pPr>
              <w:widowControl/>
              <w:rPr>
                <w:rFonts w:ascii="宋体" w:eastAsia="宋体" w:hAnsi="宋体" w:cs="Times New Roman" w:hint="eastAsia"/>
                <w:bCs/>
                <w:sz w:val="18"/>
                <w:szCs w:val="18"/>
              </w:rPr>
            </w:pPr>
            <w:r w:rsidRPr="00B945CF">
              <w:rPr>
                <w:rFonts w:ascii="宋体" w:eastAsia="宋体" w:hAnsi="宋体" w:cs="Times New Roman" w:hint="eastAsia"/>
                <w:bCs/>
                <w:sz w:val="18"/>
                <w:szCs w:val="18"/>
              </w:rPr>
              <w:t>69.79</w:t>
            </w:r>
          </w:p>
        </w:tc>
        <w:tc>
          <w:tcPr>
            <w:tcW w:w="629" w:type="dxa"/>
          </w:tcPr>
          <w:p w:rsidR="00B945CF" w:rsidRPr="00B945CF" w:rsidRDefault="00B945CF" w:rsidP="00B945CF">
            <w:pPr>
              <w:widowControl/>
              <w:rPr>
                <w:rFonts w:ascii="宋体" w:eastAsia="宋体" w:hAnsi="宋体" w:cs="Times New Roman" w:hint="eastAsia"/>
                <w:bCs/>
                <w:sz w:val="18"/>
                <w:szCs w:val="18"/>
              </w:rPr>
            </w:pPr>
          </w:p>
        </w:tc>
        <w:tc>
          <w:tcPr>
            <w:tcW w:w="944" w:type="dxa"/>
          </w:tcPr>
          <w:p w:rsidR="00B945CF" w:rsidRPr="00B945CF" w:rsidRDefault="00B945CF" w:rsidP="00B945CF">
            <w:pPr>
              <w:widowControl/>
              <w:rPr>
                <w:rFonts w:ascii="宋体" w:eastAsia="宋体" w:hAnsi="宋体" w:cs="Times New Roman" w:hint="eastAsia"/>
                <w:bCs/>
                <w:sz w:val="18"/>
                <w:szCs w:val="18"/>
              </w:rPr>
            </w:pPr>
          </w:p>
        </w:tc>
        <w:tc>
          <w:tcPr>
            <w:tcW w:w="1468" w:type="dxa"/>
          </w:tcPr>
          <w:p w:rsidR="00B945CF" w:rsidRPr="00B945CF" w:rsidRDefault="00B945CF" w:rsidP="00B945CF">
            <w:pPr>
              <w:widowControl/>
              <w:rPr>
                <w:rFonts w:ascii="宋体" w:eastAsia="宋体" w:hAnsi="宋体" w:cs="Times New Roman" w:hint="eastAsia"/>
                <w:bCs/>
                <w:sz w:val="18"/>
                <w:szCs w:val="18"/>
              </w:rPr>
            </w:pPr>
          </w:p>
        </w:tc>
        <w:tc>
          <w:tcPr>
            <w:tcW w:w="978" w:type="dxa"/>
          </w:tcPr>
          <w:p w:rsidR="00B945CF" w:rsidRPr="00B945CF" w:rsidRDefault="00B945CF" w:rsidP="00B945CF">
            <w:pPr>
              <w:widowControl/>
              <w:rPr>
                <w:rFonts w:ascii="宋体" w:eastAsia="宋体" w:hAnsi="宋体" w:cs="Times New Roman" w:hint="eastAsia"/>
                <w:bCs/>
                <w:sz w:val="18"/>
                <w:szCs w:val="18"/>
              </w:rPr>
            </w:pPr>
            <w:r w:rsidRPr="00B945CF">
              <w:rPr>
                <w:rFonts w:ascii="宋体" w:eastAsia="宋体" w:hAnsi="宋体" w:cs="Times New Roman" w:hint="eastAsia"/>
                <w:bCs/>
                <w:sz w:val="18"/>
                <w:szCs w:val="18"/>
              </w:rPr>
              <w:t>69.79</w:t>
            </w:r>
          </w:p>
        </w:tc>
        <w:tc>
          <w:tcPr>
            <w:tcW w:w="949" w:type="dxa"/>
          </w:tcPr>
          <w:p w:rsidR="00B945CF" w:rsidRPr="00B945CF" w:rsidRDefault="00B945CF" w:rsidP="00B945CF">
            <w:pPr>
              <w:widowControl/>
              <w:rPr>
                <w:rFonts w:ascii="宋体" w:eastAsia="宋体" w:hAnsi="宋体" w:cs="Times New Roman" w:hint="eastAsia"/>
                <w:b/>
                <w:bCs/>
                <w:sz w:val="18"/>
                <w:szCs w:val="18"/>
              </w:rPr>
            </w:pPr>
          </w:p>
        </w:tc>
        <w:tc>
          <w:tcPr>
            <w:tcW w:w="1334" w:type="dxa"/>
          </w:tcPr>
          <w:p w:rsidR="00B945CF" w:rsidRPr="00B945CF" w:rsidRDefault="00B945CF" w:rsidP="00B945CF">
            <w:pPr>
              <w:widowControl/>
              <w:rPr>
                <w:rFonts w:ascii="宋体" w:eastAsia="宋体" w:hAnsi="宋体" w:cs="Times New Roman" w:hint="eastAsia"/>
                <w:b/>
                <w:bCs/>
                <w:sz w:val="18"/>
                <w:szCs w:val="18"/>
              </w:rPr>
            </w:pPr>
          </w:p>
        </w:tc>
        <w:tc>
          <w:tcPr>
            <w:tcW w:w="1156" w:type="dxa"/>
          </w:tcPr>
          <w:p w:rsidR="00B945CF" w:rsidRPr="00B945CF" w:rsidRDefault="00B945CF" w:rsidP="00B945CF">
            <w:pPr>
              <w:widowControl/>
              <w:rPr>
                <w:rFonts w:ascii="宋体" w:eastAsia="宋体" w:hAnsi="宋体" w:cs="Times New Roman" w:hint="eastAsia"/>
                <w:b/>
                <w:bCs/>
                <w:sz w:val="18"/>
                <w:szCs w:val="18"/>
              </w:rPr>
            </w:pPr>
          </w:p>
        </w:tc>
      </w:tr>
      <w:tr w:rsidR="00B945CF" w:rsidRPr="00B945CF" w:rsidTr="00D23E47">
        <w:tc>
          <w:tcPr>
            <w:tcW w:w="1017" w:type="dxa"/>
          </w:tcPr>
          <w:p w:rsidR="00B945CF" w:rsidRPr="00B945CF" w:rsidRDefault="00B945CF" w:rsidP="00B945CF">
            <w:pPr>
              <w:widowControl/>
              <w:rPr>
                <w:rFonts w:ascii="宋体" w:eastAsia="宋体" w:hAnsi="宋体" w:cs="Times New Roman" w:hint="eastAsia"/>
                <w:bCs/>
                <w:sz w:val="18"/>
                <w:szCs w:val="18"/>
              </w:rPr>
            </w:pPr>
            <w:r w:rsidRPr="00B945CF">
              <w:rPr>
                <w:rFonts w:ascii="宋体" w:eastAsia="宋体" w:hAnsi="宋体" w:cs="Times New Roman" w:hint="eastAsia"/>
                <w:bCs/>
                <w:sz w:val="18"/>
                <w:szCs w:val="18"/>
              </w:rPr>
              <w:t>21208</w:t>
            </w:r>
          </w:p>
        </w:tc>
        <w:tc>
          <w:tcPr>
            <w:tcW w:w="986" w:type="dxa"/>
          </w:tcPr>
          <w:p w:rsidR="00B945CF" w:rsidRPr="00B945CF" w:rsidRDefault="00B945CF" w:rsidP="00B945CF">
            <w:pPr>
              <w:widowControl/>
              <w:rPr>
                <w:rFonts w:ascii="宋体" w:eastAsia="宋体" w:hAnsi="宋体" w:cs="Times New Roman" w:hint="eastAsia"/>
                <w:bCs/>
                <w:sz w:val="18"/>
                <w:szCs w:val="18"/>
              </w:rPr>
            </w:pPr>
            <w:r w:rsidRPr="00B945CF">
              <w:rPr>
                <w:rFonts w:ascii="宋体" w:eastAsia="宋体" w:hAnsi="宋体" w:cs="Times New Roman" w:hint="eastAsia"/>
                <w:bCs/>
                <w:sz w:val="18"/>
                <w:szCs w:val="18"/>
              </w:rPr>
              <w:t>国有土地使用权出让收入及对应专项债务收入安排的支出</w:t>
            </w:r>
          </w:p>
        </w:tc>
        <w:tc>
          <w:tcPr>
            <w:tcW w:w="629" w:type="dxa"/>
          </w:tcPr>
          <w:p w:rsidR="00B945CF" w:rsidRPr="00B945CF" w:rsidRDefault="00B945CF" w:rsidP="00B945CF">
            <w:pPr>
              <w:widowControl/>
              <w:rPr>
                <w:rFonts w:ascii="宋体" w:eastAsia="宋体" w:hAnsi="宋体" w:cs="Times New Roman" w:hint="eastAsia"/>
                <w:bCs/>
                <w:sz w:val="18"/>
                <w:szCs w:val="18"/>
              </w:rPr>
            </w:pPr>
          </w:p>
        </w:tc>
        <w:tc>
          <w:tcPr>
            <w:tcW w:w="1364" w:type="dxa"/>
          </w:tcPr>
          <w:p w:rsidR="00B945CF" w:rsidRPr="00B945CF" w:rsidRDefault="00B945CF" w:rsidP="00B945CF">
            <w:pPr>
              <w:widowControl/>
              <w:rPr>
                <w:rFonts w:ascii="宋体" w:eastAsia="宋体" w:hAnsi="宋体" w:cs="Times New Roman" w:hint="eastAsia"/>
                <w:bCs/>
                <w:sz w:val="18"/>
                <w:szCs w:val="18"/>
              </w:rPr>
            </w:pPr>
          </w:p>
        </w:tc>
        <w:tc>
          <w:tcPr>
            <w:tcW w:w="1157" w:type="dxa"/>
          </w:tcPr>
          <w:p w:rsidR="00B945CF" w:rsidRPr="00B945CF" w:rsidRDefault="00B945CF" w:rsidP="00B945CF">
            <w:pPr>
              <w:widowControl/>
              <w:rPr>
                <w:rFonts w:ascii="宋体" w:eastAsia="宋体" w:hAnsi="宋体" w:cs="Times New Roman" w:hint="eastAsia"/>
                <w:bCs/>
                <w:sz w:val="18"/>
                <w:szCs w:val="18"/>
              </w:rPr>
            </w:pPr>
          </w:p>
        </w:tc>
        <w:tc>
          <w:tcPr>
            <w:tcW w:w="627" w:type="dxa"/>
          </w:tcPr>
          <w:p w:rsidR="00B945CF" w:rsidRPr="00B945CF" w:rsidRDefault="00B945CF" w:rsidP="00B945CF">
            <w:pPr>
              <w:widowControl/>
              <w:rPr>
                <w:rFonts w:ascii="宋体" w:eastAsia="宋体" w:hAnsi="宋体" w:cs="Times New Roman" w:hint="eastAsia"/>
                <w:bCs/>
                <w:sz w:val="18"/>
                <w:szCs w:val="18"/>
              </w:rPr>
            </w:pPr>
            <w:r w:rsidRPr="00B945CF">
              <w:rPr>
                <w:rFonts w:ascii="宋体" w:eastAsia="宋体" w:hAnsi="宋体" w:cs="Times New Roman" w:hint="eastAsia"/>
                <w:bCs/>
                <w:sz w:val="18"/>
                <w:szCs w:val="18"/>
              </w:rPr>
              <w:t>29.79</w:t>
            </w:r>
          </w:p>
        </w:tc>
        <w:tc>
          <w:tcPr>
            <w:tcW w:w="944" w:type="dxa"/>
          </w:tcPr>
          <w:p w:rsidR="00B945CF" w:rsidRPr="00B945CF" w:rsidRDefault="00B945CF" w:rsidP="00B945CF">
            <w:pPr>
              <w:widowControl/>
              <w:rPr>
                <w:rFonts w:ascii="宋体" w:eastAsia="宋体" w:hAnsi="宋体" w:cs="Times New Roman" w:hint="eastAsia"/>
                <w:bCs/>
                <w:sz w:val="18"/>
                <w:szCs w:val="18"/>
              </w:rPr>
            </w:pPr>
          </w:p>
        </w:tc>
        <w:tc>
          <w:tcPr>
            <w:tcW w:w="946" w:type="dxa"/>
          </w:tcPr>
          <w:p w:rsidR="00B945CF" w:rsidRPr="00B945CF" w:rsidRDefault="00B945CF" w:rsidP="00B945CF">
            <w:pPr>
              <w:widowControl/>
              <w:rPr>
                <w:rFonts w:ascii="宋体" w:eastAsia="宋体" w:hAnsi="宋体" w:cs="Times New Roman" w:hint="eastAsia"/>
                <w:bCs/>
                <w:sz w:val="18"/>
                <w:szCs w:val="18"/>
              </w:rPr>
            </w:pPr>
            <w:r w:rsidRPr="00B945CF">
              <w:rPr>
                <w:rFonts w:ascii="宋体" w:eastAsia="宋体" w:hAnsi="宋体" w:cs="Times New Roman" w:hint="eastAsia"/>
                <w:bCs/>
                <w:sz w:val="18"/>
                <w:szCs w:val="18"/>
              </w:rPr>
              <w:t>29.79</w:t>
            </w:r>
          </w:p>
        </w:tc>
        <w:tc>
          <w:tcPr>
            <w:tcW w:w="629" w:type="dxa"/>
          </w:tcPr>
          <w:p w:rsidR="00B945CF" w:rsidRPr="00B945CF" w:rsidRDefault="00B945CF" w:rsidP="00B945CF">
            <w:pPr>
              <w:widowControl/>
              <w:rPr>
                <w:rFonts w:ascii="宋体" w:eastAsia="宋体" w:hAnsi="宋体" w:cs="Times New Roman" w:hint="eastAsia"/>
                <w:bCs/>
                <w:sz w:val="18"/>
                <w:szCs w:val="18"/>
              </w:rPr>
            </w:pPr>
            <w:r w:rsidRPr="00B945CF">
              <w:rPr>
                <w:rFonts w:ascii="宋体" w:eastAsia="宋体" w:hAnsi="宋体" w:cs="Times New Roman" w:hint="eastAsia"/>
                <w:bCs/>
                <w:sz w:val="18"/>
                <w:szCs w:val="18"/>
              </w:rPr>
              <w:t>29.79</w:t>
            </w:r>
          </w:p>
        </w:tc>
        <w:tc>
          <w:tcPr>
            <w:tcW w:w="629" w:type="dxa"/>
          </w:tcPr>
          <w:p w:rsidR="00B945CF" w:rsidRPr="00B945CF" w:rsidRDefault="00B945CF" w:rsidP="00B945CF">
            <w:pPr>
              <w:widowControl/>
              <w:rPr>
                <w:rFonts w:ascii="宋体" w:eastAsia="宋体" w:hAnsi="宋体" w:cs="Times New Roman" w:hint="eastAsia"/>
                <w:bCs/>
                <w:sz w:val="18"/>
                <w:szCs w:val="18"/>
              </w:rPr>
            </w:pPr>
          </w:p>
        </w:tc>
        <w:tc>
          <w:tcPr>
            <w:tcW w:w="944" w:type="dxa"/>
          </w:tcPr>
          <w:p w:rsidR="00B945CF" w:rsidRPr="00B945CF" w:rsidRDefault="00B945CF" w:rsidP="00B945CF">
            <w:pPr>
              <w:widowControl/>
              <w:rPr>
                <w:rFonts w:ascii="宋体" w:eastAsia="宋体" w:hAnsi="宋体" w:cs="Times New Roman" w:hint="eastAsia"/>
                <w:bCs/>
                <w:sz w:val="18"/>
                <w:szCs w:val="18"/>
              </w:rPr>
            </w:pPr>
          </w:p>
        </w:tc>
        <w:tc>
          <w:tcPr>
            <w:tcW w:w="1468" w:type="dxa"/>
          </w:tcPr>
          <w:p w:rsidR="00B945CF" w:rsidRPr="00B945CF" w:rsidRDefault="00B945CF" w:rsidP="00B945CF">
            <w:pPr>
              <w:widowControl/>
              <w:rPr>
                <w:rFonts w:ascii="宋体" w:eastAsia="宋体" w:hAnsi="宋体" w:cs="Times New Roman" w:hint="eastAsia"/>
                <w:bCs/>
                <w:sz w:val="18"/>
                <w:szCs w:val="18"/>
              </w:rPr>
            </w:pPr>
          </w:p>
        </w:tc>
        <w:tc>
          <w:tcPr>
            <w:tcW w:w="978" w:type="dxa"/>
          </w:tcPr>
          <w:p w:rsidR="00B945CF" w:rsidRPr="00B945CF" w:rsidRDefault="00B945CF" w:rsidP="00B945CF">
            <w:pPr>
              <w:widowControl/>
              <w:rPr>
                <w:rFonts w:ascii="宋体" w:eastAsia="宋体" w:hAnsi="宋体" w:cs="Times New Roman" w:hint="eastAsia"/>
                <w:bCs/>
                <w:sz w:val="18"/>
                <w:szCs w:val="18"/>
              </w:rPr>
            </w:pPr>
            <w:r w:rsidRPr="00B945CF">
              <w:rPr>
                <w:rFonts w:ascii="宋体" w:eastAsia="宋体" w:hAnsi="宋体" w:cs="Times New Roman" w:hint="eastAsia"/>
                <w:bCs/>
                <w:sz w:val="18"/>
                <w:szCs w:val="18"/>
              </w:rPr>
              <w:t>29.79</w:t>
            </w:r>
          </w:p>
        </w:tc>
        <w:tc>
          <w:tcPr>
            <w:tcW w:w="949" w:type="dxa"/>
          </w:tcPr>
          <w:p w:rsidR="00B945CF" w:rsidRPr="00B945CF" w:rsidRDefault="00B945CF" w:rsidP="00B945CF">
            <w:pPr>
              <w:widowControl/>
              <w:rPr>
                <w:rFonts w:ascii="宋体" w:eastAsia="宋体" w:hAnsi="宋体" w:cs="Times New Roman" w:hint="eastAsia"/>
                <w:bCs/>
                <w:sz w:val="18"/>
                <w:szCs w:val="18"/>
              </w:rPr>
            </w:pPr>
          </w:p>
        </w:tc>
        <w:tc>
          <w:tcPr>
            <w:tcW w:w="1334" w:type="dxa"/>
          </w:tcPr>
          <w:p w:rsidR="00B945CF" w:rsidRPr="00B945CF" w:rsidRDefault="00B945CF" w:rsidP="00B945CF">
            <w:pPr>
              <w:widowControl/>
              <w:rPr>
                <w:rFonts w:ascii="宋体" w:eastAsia="宋体" w:hAnsi="宋体" w:cs="Times New Roman" w:hint="eastAsia"/>
                <w:bCs/>
                <w:sz w:val="18"/>
                <w:szCs w:val="18"/>
              </w:rPr>
            </w:pPr>
          </w:p>
        </w:tc>
        <w:tc>
          <w:tcPr>
            <w:tcW w:w="1156" w:type="dxa"/>
          </w:tcPr>
          <w:p w:rsidR="00B945CF" w:rsidRPr="00B945CF" w:rsidRDefault="00B945CF" w:rsidP="00B945CF">
            <w:pPr>
              <w:widowControl/>
              <w:rPr>
                <w:rFonts w:ascii="宋体" w:eastAsia="宋体" w:hAnsi="宋体" w:cs="Times New Roman" w:hint="eastAsia"/>
                <w:bCs/>
                <w:sz w:val="18"/>
                <w:szCs w:val="18"/>
              </w:rPr>
            </w:pPr>
          </w:p>
        </w:tc>
      </w:tr>
      <w:tr w:rsidR="00B945CF" w:rsidRPr="00B945CF" w:rsidTr="00D23E47">
        <w:tc>
          <w:tcPr>
            <w:tcW w:w="1017" w:type="dxa"/>
          </w:tcPr>
          <w:p w:rsidR="00B945CF" w:rsidRPr="00B945CF" w:rsidRDefault="00B945CF" w:rsidP="00B945CF">
            <w:pPr>
              <w:widowControl/>
              <w:rPr>
                <w:rFonts w:ascii="宋体" w:eastAsia="宋体" w:hAnsi="宋体" w:cs="Times New Roman" w:hint="eastAsia"/>
                <w:bCs/>
                <w:sz w:val="18"/>
                <w:szCs w:val="18"/>
              </w:rPr>
            </w:pPr>
            <w:r w:rsidRPr="00B945CF">
              <w:rPr>
                <w:rFonts w:ascii="宋体" w:eastAsia="宋体" w:hAnsi="宋体" w:cs="Times New Roman" w:hint="eastAsia"/>
                <w:bCs/>
                <w:sz w:val="18"/>
                <w:szCs w:val="18"/>
              </w:rPr>
              <w:t>2120805</w:t>
            </w:r>
          </w:p>
        </w:tc>
        <w:tc>
          <w:tcPr>
            <w:tcW w:w="986" w:type="dxa"/>
          </w:tcPr>
          <w:p w:rsidR="00B945CF" w:rsidRPr="00B945CF" w:rsidRDefault="00B945CF" w:rsidP="00B945CF">
            <w:pPr>
              <w:widowControl/>
              <w:rPr>
                <w:rFonts w:ascii="宋体" w:eastAsia="宋体" w:hAnsi="宋体" w:cs="Times New Roman" w:hint="eastAsia"/>
                <w:bCs/>
                <w:sz w:val="18"/>
                <w:szCs w:val="18"/>
              </w:rPr>
            </w:pPr>
            <w:r w:rsidRPr="00B945CF">
              <w:rPr>
                <w:rFonts w:ascii="宋体" w:eastAsia="宋体" w:hAnsi="宋体" w:cs="Times New Roman" w:hint="eastAsia"/>
                <w:bCs/>
                <w:sz w:val="18"/>
                <w:szCs w:val="18"/>
              </w:rPr>
              <w:t>补助被征地农民支出</w:t>
            </w:r>
          </w:p>
        </w:tc>
        <w:tc>
          <w:tcPr>
            <w:tcW w:w="629" w:type="dxa"/>
          </w:tcPr>
          <w:p w:rsidR="00B945CF" w:rsidRPr="00B945CF" w:rsidRDefault="00B945CF" w:rsidP="00B945CF">
            <w:pPr>
              <w:widowControl/>
              <w:rPr>
                <w:rFonts w:ascii="宋体" w:eastAsia="宋体" w:hAnsi="宋体" w:cs="Times New Roman" w:hint="eastAsia"/>
                <w:bCs/>
                <w:sz w:val="18"/>
                <w:szCs w:val="18"/>
              </w:rPr>
            </w:pPr>
          </w:p>
        </w:tc>
        <w:tc>
          <w:tcPr>
            <w:tcW w:w="1364" w:type="dxa"/>
          </w:tcPr>
          <w:p w:rsidR="00B945CF" w:rsidRPr="00B945CF" w:rsidRDefault="00B945CF" w:rsidP="00B945CF">
            <w:pPr>
              <w:widowControl/>
              <w:rPr>
                <w:rFonts w:ascii="宋体" w:eastAsia="宋体" w:hAnsi="宋体" w:cs="Times New Roman" w:hint="eastAsia"/>
                <w:bCs/>
                <w:sz w:val="18"/>
                <w:szCs w:val="18"/>
              </w:rPr>
            </w:pPr>
          </w:p>
        </w:tc>
        <w:tc>
          <w:tcPr>
            <w:tcW w:w="1157" w:type="dxa"/>
          </w:tcPr>
          <w:p w:rsidR="00B945CF" w:rsidRPr="00B945CF" w:rsidRDefault="00B945CF" w:rsidP="00B945CF">
            <w:pPr>
              <w:widowControl/>
              <w:rPr>
                <w:rFonts w:ascii="宋体" w:eastAsia="宋体" w:hAnsi="宋体" w:cs="Times New Roman" w:hint="eastAsia"/>
                <w:bCs/>
                <w:sz w:val="18"/>
                <w:szCs w:val="18"/>
              </w:rPr>
            </w:pPr>
          </w:p>
        </w:tc>
        <w:tc>
          <w:tcPr>
            <w:tcW w:w="627" w:type="dxa"/>
          </w:tcPr>
          <w:p w:rsidR="00B945CF" w:rsidRPr="00B945CF" w:rsidRDefault="00B945CF" w:rsidP="00B945CF">
            <w:pPr>
              <w:widowControl/>
              <w:rPr>
                <w:rFonts w:ascii="宋体" w:eastAsia="宋体" w:hAnsi="宋体" w:cs="Times New Roman" w:hint="eastAsia"/>
                <w:bCs/>
                <w:sz w:val="18"/>
                <w:szCs w:val="18"/>
              </w:rPr>
            </w:pPr>
            <w:r w:rsidRPr="00B945CF">
              <w:rPr>
                <w:rFonts w:ascii="宋体" w:eastAsia="宋体" w:hAnsi="宋体" w:cs="Times New Roman" w:hint="eastAsia"/>
                <w:bCs/>
                <w:sz w:val="18"/>
                <w:szCs w:val="18"/>
              </w:rPr>
              <w:t>29.79</w:t>
            </w:r>
          </w:p>
        </w:tc>
        <w:tc>
          <w:tcPr>
            <w:tcW w:w="944" w:type="dxa"/>
          </w:tcPr>
          <w:p w:rsidR="00B945CF" w:rsidRPr="00B945CF" w:rsidRDefault="00B945CF" w:rsidP="00B945CF">
            <w:pPr>
              <w:widowControl/>
              <w:rPr>
                <w:rFonts w:ascii="宋体" w:eastAsia="宋体" w:hAnsi="宋体" w:cs="Times New Roman" w:hint="eastAsia"/>
                <w:bCs/>
                <w:sz w:val="18"/>
                <w:szCs w:val="18"/>
              </w:rPr>
            </w:pPr>
          </w:p>
        </w:tc>
        <w:tc>
          <w:tcPr>
            <w:tcW w:w="946" w:type="dxa"/>
          </w:tcPr>
          <w:p w:rsidR="00B945CF" w:rsidRPr="00B945CF" w:rsidRDefault="00B945CF" w:rsidP="00B945CF">
            <w:pPr>
              <w:widowControl/>
              <w:rPr>
                <w:rFonts w:ascii="宋体" w:eastAsia="宋体" w:hAnsi="宋体" w:cs="Times New Roman" w:hint="eastAsia"/>
                <w:bCs/>
                <w:sz w:val="18"/>
                <w:szCs w:val="18"/>
              </w:rPr>
            </w:pPr>
            <w:r w:rsidRPr="00B945CF">
              <w:rPr>
                <w:rFonts w:ascii="宋体" w:eastAsia="宋体" w:hAnsi="宋体" w:cs="Times New Roman" w:hint="eastAsia"/>
                <w:bCs/>
                <w:sz w:val="18"/>
                <w:szCs w:val="18"/>
              </w:rPr>
              <w:t>29.79</w:t>
            </w:r>
          </w:p>
        </w:tc>
        <w:tc>
          <w:tcPr>
            <w:tcW w:w="629" w:type="dxa"/>
          </w:tcPr>
          <w:p w:rsidR="00B945CF" w:rsidRPr="00B945CF" w:rsidRDefault="00B945CF" w:rsidP="00B945CF">
            <w:pPr>
              <w:widowControl/>
              <w:rPr>
                <w:rFonts w:ascii="宋体" w:eastAsia="宋体" w:hAnsi="宋体" w:cs="Times New Roman" w:hint="eastAsia"/>
                <w:bCs/>
                <w:sz w:val="18"/>
                <w:szCs w:val="18"/>
              </w:rPr>
            </w:pPr>
            <w:r w:rsidRPr="00B945CF">
              <w:rPr>
                <w:rFonts w:ascii="宋体" w:eastAsia="宋体" w:hAnsi="宋体" w:cs="Times New Roman" w:hint="eastAsia"/>
                <w:bCs/>
                <w:sz w:val="18"/>
                <w:szCs w:val="18"/>
              </w:rPr>
              <w:t>29.79</w:t>
            </w:r>
          </w:p>
        </w:tc>
        <w:tc>
          <w:tcPr>
            <w:tcW w:w="629" w:type="dxa"/>
          </w:tcPr>
          <w:p w:rsidR="00B945CF" w:rsidRPr="00B945CF" w:rsidRDefault="00B945CF" w:rsidP="00B945CF">
            <w:pPr>
              <w:widowControl/>
              <w:rPr>
                <w:rFonts w:ascii="宋体" w:eastAsia="宋体" w:hAnsi="宋体" w:cs="Times New Roman" w:hint="eastAsia"/>
                <w:bCs/>
                <w:sz w:val="18"/>
                <w:szCs w:val="18"/>
              </w:rPr>
            </w:pPr>
          </w:p>
        </w:tc>
        <w:tc>
          <w:tcPr>
            <w:tcW w:w="944" w:type="dxa"/>
          </w:tcPr>
          <w:p w:rsidR="00B945CF" w:rsidRPr="00B945CF" w:rsidRDefault="00B945CF" w:rsidP="00B945CF">
            <w:pPr>
              <w:widowControl/>
              <w:rPr>
                <w:rFonts w:ascii="宋体" w:eastAsia="宋体" w:hAnsi="宋体" w:cs="Times New Roman" w:hint="eastAsia"/>
                <w:bCs/>
                <w:sz w:val="18"/>
                <w:szCs w:val="18"/>
              </w:rPr>
            </w:pPr>
          </w:p>
        </w:tc>
        <w:tc>
          <w:tcPr>
            <w:tcW w:w="1468" w:type="dxa"/>
          </w:tcPr>
          <w:p w:rsidR="00B945CF" w:rsidRPr="00B945CF" w:rsidRDefault="00B945CF" w:rsidP="00B945CF">
            <w:pPr>
              <w:widowControl/>
              <w:rPr>
                <w:rFonts w:ascii="宋体" w:eastAsia="宋体" w:hAnsi="宋体" w:cs="Times New Roman" w:hint="eastAsia"/>
                <w:bCs/>
                <w:sz w:val="18"/>
                <w:szCs w:val="18"/>
              </w:rPr>
            </w:pPr>
          </w:p>
        </w:tc>
        <w:tc>
          <w:tcPr>
            <w:tcW w:w="978" w:type="dxa"/>
          </w:tcPr>
          <w:p w:rsidR="00B945CF" w:rsidRPr="00B945CF" w:rsidRDefault="00B945CF" w:rsidP="00B945CF">
            <w:pPr>
              <w:widowControl/>
              <w:rPr>
                <w:rFonts w:ascii="宋体" w:eastAsia="宋体" w:hAnsi="宋体" w:cs="Times New Roman" w:hint="eastAsia"/>
                <w:bCs/>
                <w:sz w:val="18"/>
                <w:szCs w:val="18"/>
              </w:rPr>
            </w:pPr>
            <w:r w:rsidRPr="00B945CF">
              <w:rPr>
                <w:rFonts w:ascii="宋体" w:eastAsia="宋体" w:hAnsi="宋体" w:cs="Times New Roman" w:hint="eastAsia"/>
                <w:bCs/>
                <w:sz w:val="18"/>
                <w:szCs w:val="18"/>
              </w:rPr>
              <w:t>29.79</w:t>
            </w:r>
          </w:p>
        </w:tc>
        <w:tc>
          <w:tcPr>
            <w:tcW w:w="949" w:type="dxa"/>
          </w:tcPr>
          <w:p w:rsidR="00B945CF" w:rsidRPr="00B945CF" w:rsidRDefault="00B945CF" w:rsidP="00B945CF">
            <w:pPr>
              <w:widowControl/>
              <w:rPr>
                <w:rFonts w:ascii="宋体" w:eastAsia="宋体" w:hAnsi="宋体" w:cs="Times New Roman" w:hint="eastAsia"/>
                <w:bCs/>
                <w:sz w:val="18"/>
                <w:szCs w:val="18"/>
              </w:rPr>
            </w:pPr>
          </w:p>
        </w:tc>
        <w:tc>
          <w:tcPr>
            <w:tcW w:w="1334" w:type="dxa"/>
          </w:tcPr>
          <w:p w:rsidR="00B945CF" w:rsidRPr="00B945CF" w:rsidRDefault="00B945CF" w:rsidP="00B945CF">
            <w:pPr>
              <w:widowControl/>
              <w:rPr>
                <w:rFonts w:ascii="宋体" w:eastAsia="宋体" w:hAnsi="宋体" w:cs="Times New Roman" w:hint="eastAsia"/>
                <w:bCs/>
                <w:sz w:val="18"/>
                <w:szCs w:val="18"/>
              </w:rPr>
            </w:pPr>
          </w:p>
        </w:tc>
        <w:tc>
          <w:tcPr>
            <w:tcW w:w="1156" w:type="dxa"/>
          </w:tcPr>
          <w:p w:rsidR="00B945CF" w:rsidRPr="00B945CF" w:rsidRDefault="00B945CF" w:rsidP="00B945CF">
            <w:pPr>
              <w:widowControl/>
              <w:rPr>
                <w:rFonts w:ascii="宋体" w:eastAsia="宋体" w:hAnsi="宋体" w:cs="Times New Roman" w:hint="eastAsia"/>
                <w:bCs/>
                <w:sz w:val="18"/>
                <w:szCs w:val="18"/>
              </w:rPr>
            </w:pPr>
          </w:p>
        </w:tc>
      </w:tr>
      <w:tr w:rsidR="00B945CF" w:rsidRPr="00B945CF" w:rsidTr="00D23E47">
        <w:tc>
          <w:tcPr>
            <w:tcW w:w="1017" w:type="dxa"/>
          </w:tcPr>
          <w:p w:rsidR="00B945CF" w:rsidRPr="00B945CF" w:rsidRDefault="00B945CF" w:rsidP="00B945CF">
            <w:pPr>
              <w:widowControl/>
              <w:rPr>
                <w:rFonts w:ascii="宋体" w:eastAsia="宋体" w:hAnsi="宋体" w:cs="Times New Roman" w:hint="eastAsia"/>
                <w:bCs/>
                <w:sz w:val="18"/>
                <w:szCs w:val="18"/>
              </w:rPr>
            </w:pPr>
            <w:r w:rsidRPr="00B945CF">
              <w:rPr>
                <w:rFonts w:ascii="宋体" w:eastAsia="宋体" w:hAnsi="宋体" w:cs="Times New Roman" w:hint="eastAsia"/>
                <w:bCs/>
                <w:sz w:val="18"/>
                <w:szCs w:val="18"/>
              </w:rPr>
              <w:t>21212</w:t>
            </w:r>
          </w:p>
        </w:tc>
        <w:tc>
          <w:tcPr>
            <w:tcW w:w="986" w:type="dxa"/>
          </w:tcPr>
          <w:p w:rsidR="00B945CF" w:rsidRPr="00B945CF" w:rsidRDefault="00B945CF" w:rsidP="00B945CF">
            <w:pPr>
              <w:widowControl/>
              <w:rPr>
                <w:rFonts w:ascii="宋体" w:eastAsia="宋体" w:hAnsi="宋体" w:cs="Times New Roman" w:hint="eastAsia"/>
                <w:bCs/>
                <w:sz w:val="18"/>
                <w:szCs w:val="18"/>
              </w:rPr>
            </w:pPr>
            <w:r w:rsidRPr="00B945CF">
              <w:rPr>
                <w:rFonts w:ascii="宋体" w:eastAsia="宋体" w:hAnsi="宋体" w:cs="Times New Roman" w:hint="eastAsia"/>
                <w:bCs/>
                <w:sz w:val="18"/>
                <w:szCs w:val="18"/>
              </w:rPr>
              <w:t>新增建设用地土地有偿使用费及对应专项债务收入安排的支出</w:t>
            </w:r>
          </w:p>
        </w:tc>
        <w:tc>
          <w:tcPr>
            <w:tcW w:w="629" w:type="dxa"/>
          </w:tcPr>
          <w:p w:rsidR="00B945CF" w:rsidRPr="00B945CF" w:rsidRDefault="00B945CF" w:rsidP="00B945CF">
            <w:pPr>
              <w:widowControl/>
              <w:rPr>
                <w:rFonts w:ascii="宋体" w:eastAsia="宋体" w:hAnsi="宋体" w:cs="Times New Roman" w:hint="eastAsia"/>
                <w:bCs/>
                <w:sz w:val="18"/>
                <w:szCs w:val="18"/>
              </w:rPr>
            </w:pPr>
          </w:p>
        </w:tc>
        <w:tc>
          <w:tcPr>
            <w:tcW w:w="1364" w:type="dxa"/>
          </w:tcPr>
          <w:p w:rsidR="00B945CF" w:rsidRPr="00B945CF" w:rsidRDefault="00B945CF" w:rsidP="00B945CF">
            <w:pPr>
              <w:widowControl/>
              <w:rPr>
                <w:rFonts w:ascii="宋体" w:eastAsia="宋体" w:hAnsi="宋体" w:cs="Times New Roman" w:hint="eastAsia"/>
                <w:bCs/>
                <w:sz w:val="18"/>
                <w:szCs w:val="18"/>
              </w:rPr>
            </w:pPr>
          </w:p>
        </w:tc>
        <w:tc>
          <w:tcPr>
            <w:tcW w:w="1157" w:type="dxa"/>
          </w:tcPr>
          <w:p w:rsidR="00B945CF" w:rsidRPr="00B945CF" w:rsidRDefault="00B945CF" w:rsidP="00B945CF">
            <w:pPr>
              <w:widowControl/>
              <w:rPr>
                <w:rFonts w:ascii="宋体" w:eastAsia="宋体" w:hAnsi="宋体" w:cs="Times New Roman" w:hint="eastAsia"/>
                <w:bCs/>
                <w:sz w:val="18"/>
                <w:szCs w:val="18"/>
              </w:rPr>
            </w:pPr>
          </w:p>
        </w:tc>
        <w:tc>
          <w:tcPr>
            <w:tcW w:w="627" w:type="dxa"/>
          </w:tcPr>
          <w:p w:rsidR="00B945CF" w:rsidRPr="00B945CF" w:rsidRDefault="00B945CF" w:rsidP="00B945CF">
            <w:pPr>
              <w:widowControl/>
              <w:rPr>
                <w:rFonts w:ascii="宋体" w:eastAsia="宋体" w:hAnsi="宋体" w:cs="Times New Roman" w:hint="eastAsia"/>
                <w:bCs/>
                <w:sz w:val="18"/>
                <w:szCs w:val="18"/>
              </w:rPr>
            </w:pPr>
            <w:r w:rsidRPr="00B945CF">
              <w:rPr>
                <w:rFonts w:ascii="宋体" w:eastAsia="宋体" w:hAnsi="宋体" w:cs="Times New Roman" w:hint="eastAsia"/>
                <w:bCs/>
                <w:sz w:val="18"/>
                <w:szCs w:val="18"/>
              </w:rPr>
              <w:t>40</w:t>
            </w:r>
          </w:p>
        </w:tc>
        <w:tc>
          <w:tcPr>
            <w:tcW w:w="944" w:type="dxa"/>
          </w:tcPr>
          <w:p w:rsidR="00B945CF" w:rsidRPr="00B945CF" w:rsidRDefault="00B945CF" w:rsidP="00B945CF">
            <w:pPr>
              <w:widowControl/>
              <w:rPr>
                <w:rFonts w:ascii="宋体" w:eastAsia="宋体" w:hAnsi="宋体" w:cs="Times New Roman" w:hint="eastAsia"/>
                <w:bCs/>
                <w:sz w:val="18"/>
                <w:szCs w:val="18"/>
              </w:rPr>
            </w:pPr>
          </w:p>
        </w:tc>
        <w:tc>
          <w:tcPr>
            <w:tcW w:w="946" w:type="dxa"/>
          </w:tcPr>
          <w:p w:rsidR="00B945CF" w:rsidRPr="00B945CF" w:rsidRDefault="00B945CF" w:rsidP="00B945CF">
            <w:pPr>
              <w:widowControl/>
              <w:rPr>
                <w:rFonts w:ascii="宋体" w:eastAsia="宋体" w:hAnsi="宋体" w:cs="Times New Roman" w:hint="eastAsia"/>
                <w:bCs/>
                <w:sz w:val="18"/>
                <w:szCs w:val="18"/>
              </w:rPr>
            </w:pPr>
            <w:r w:rsidRPr="00B945CF">
              <w:rPr>
                <w:rFonts w:ascii="宋体" w:eastAsia="宋体" w:hAnsi="宋体" w:cs="Times New Roman" w:hint="eastAsia"/>
                <w:bCs/>
                <w:sz w:val="18"/>
                <w:szCs w:val="18"/>
              </w:rPr>
              <w:t>40</w:t>
            </w:r>
          </w:p>
        </w:tc>
        <w:tc>
          <w:tcPr>
            <w:tcW w:w="629" w:type="dxa"/>
          </w:tcPr>
          <w:p w:rsidR="00B945CF" w:rsidRPr="00B945CF" w:rsidRDefault="00B945CF" w:rsidP="00B945CF">
            <w:pPr>
              <w:widowControl/>
              <w:rPr>
                <w:rFonts w:ascii="宋体" w:eastAsia="宋体" w:hAnsi="宋体" w:cs="Times New Roman" w:hint="eastAsia"/>
                <w:bCs/>
                <w:sz w:val="18"/>
                <w:szCs w:val="18"/>
              </w:rPr>
            </w:pPr>
            <w:r w:rsidRPr="00B945CF">
              <w:rPr>
                <w:rFonts w:ascii="宋体" w:eastAsia="宋体" w:hAnsi="宋体" w:cs="Times New Roman" w:hint="eastAsia"/>
                <w:bCs/>
                <w:sz w:val="18"/>
                <w:szCs w:val="18"/>
              </w:rPr>
              <w:t>40</w:t>
            </w:r>
          </w:p>
        </w:tc>
        <w:tc>
          <w:tcPr>
            <w:tcW w:w="629" w:type="dxa"/>
          </w:tcPr>
          <w:p w:rsidR="00B945CF" w:rsidRPr="00B945CF" w:rsidRDefault="00B945CF" w:rsidP="00B945CF">
            <w:pPr>
              <w:widowControl/>
              <w:rPr>
                <w:rFonts w:ascii="宋体" w:eastAsia="宋体" w:hAnsi="宋体" w:cs="Times New Roman" w:hint="eastAsia"/>
                <w:bCs/>
                <w:sz w:val="18"/>
                <w:szCs w:val="18"/>
              </w:rPr>
            </w:pPr>
          </w:p>
        </w:tc>
        <w:tc>
          <w:tcPr>
            <w:tcW w:w="944" w:type="dxa"/>
          </w:tcPr>
          <w:p w:rsidR="00B945CF" w:rsidRPr="00B945CF" w:rsidRDefault="00B945CF" w:rsidP="00B945CF">
            <w:pPr>
              <w:widowControl/>
              <w:rPr>
                <w:rFonts w:ascii="宋体" w:eastAsia="宋体" w:hAnsi="宋体" w:cs="Times New Roman" w:hint="eastAsia"/>
                <w:bCs/>
                <w:sz w:val="18"/>
                <w:szCs w:val="18"/>
              </w:rPr>
            </w:pPr>
          </w:p>
        </w:tc>
        <w:tc>
          <w:tcPr>
            <w:tcW w:w="1468" w:type="dxa"/>
          </w:tcPr>
          <w:p w:rsidR="00B945CF" w:rsidRPr="00B945CF" w:rsidRDefault="00B945CF" w:rsidP="00B945CF">
            <w:pPr>
              <w:widowControl/>
              <w:rPr>
                <w:rFonts w:ascii="宋体" w:eastAsia="宋体" w:hAnsi="宋体" w:cs="Times New Roman" w:hint="eastAsia"/>
                <w:bCs/>
                <w:sz w:val="18"/>
                <w:szCs w:val="18"/>
              </w:rPr>
            </w:pPr>
          </w:p>
        </w:tc>
        <w:tc>
          <w:tcPr>
            <w:tcW w:w="978" w:type="dxa"/>
          </w:tcPr>
          <w:p w:rsidR="00B945CF" w:rsidRPr="00B945CF" w:rsidRDefault="00B945CF" w:rsidP="00B945CF">
            <w:pPr>
              <w:widowControl/>
              <w:rPr>
                <w:rFonts w:ascii="宋体" w:eastAsia="宋体" w:hAnsi="宋体" w:cs="Times New Roman" w:hint="eastAsia"/>
                <w:bCs/>
                <w:sz w:val="18"/>
                <w:szCs w:val="18"/>
              </w:rPr>
            </w:pPr>
            <w:r w:rsidRPr="00B945CF">
              <w:rPr>
                <w:rFonts w:ascii="宋体" w:eastAsia="宋体" w:hAnsi="宋体" w:cs="Times New Roman" w:hint="eastAsia"/>
                <w:bCs/>
                <w:sz w:val="18"/>
                <w:szCs w:val="18"/>
              </w:rPr>
              <w:t>40</w:t>
            </w:r>
          </w:p>
        </w:tc>
        <w:tc>
          <w:tcPr>
            <w:tcW w:w="949" w:type="dxa"/>
          </w:tcPr>
          <w:p w:rsidR="00B945CF" w:rsidRPr="00B945CF" w:rsidRDefault="00B945CF" w:rsidP="00B945CF">
            <w:pPr>
              <w:widowControl/>
              <w:rPr>
                <w:rFonts w:ascii="宋体" w:eastAsia="宋体" w:hAnsi="宋体" w:cs="Times New Roman" w:hint="eastAsia"/>
                <w:bCs/>
                <w:sz w:val="18"/>
                <w:szCs w:val="18"/>
              </w:rPr>
            </w:pPr>
          </w:p>
        </w:tc>
        <w:tc>
          <w:tcPr>
            <w:tcW w:w="1334" w:type="dxa"/>
          </w:tcPr>
          <w:p w:rsidR="00B945CF" w:rsidRPr="00B945CF" w:rsidRDefault="00B945CF" w:rsidP="00B945CF">
            <w:pPr>
              <w:widowControl/>
              <w:rPr>
                <w:rFonts w:ascii="宋体" w:eastAsia="宋体" w:hAnsi="宋体" w:cs="Times New Roman" w:hint="eastAsia"/>
                <w:bCs/>
                <w:sz w:val="18"/>
                <w:szCs w:val="18"/>
              </w:rPr>
            </w:pPr>
          </w:p>
        </w:tc>
        <w:tc>
          <w:tcPr>
            <w:tcW w:w="1156" w:type="dxa"/>
          </w:tcPr>
          <w:p w:rsidR="00B945CF" w:rsidRPr="00B945CF" w:rsidRDefault="00B945CF" w:rsidP="00B945CF">
            <w:pPr>
              <w:widowControl/>
              <w:rPr>
                <w:rFonts w:ascii="宋体" w:eastAsia="宋体" w:hAnsi="宋体" w:cs="Times New Roman" w:hint="eastAsia"/>
                <w:bCs/>
                <w:sz w:val="18"/>
                <w:szCs w:val="18"/>
              </w:rPr>
            </w:pPr>
          </w:p>
        </w:tc>
      </w:tr>
      <w:tr w:rsidR="00B945CF" w:rsidRPr="00B945CF" w:rsidTr="00D23E47">
        <w:tc>
          <w:tcPr>
            <w:tcW w:w="1017" w:type="dxa"/>
          </w:tcPr>
          <w:p w:rsidR="00B945CF" w:rsidRPr="00B945CF" w:rsidRDefault="00B945CF" w:rsidP="00B945CF">
            <w:pPr>
              <w:widowControl/>
              <w:rPr>
                <w:rFonts w:ascii="宋体" w:eastAsia="宋体" w:hAnsi="宋体" w:cs="Times New Roman" w:hint="eastAsia"/>
                <w:bCs/>
                <w:sz w:val="18"/>
                <w:szCs w:val="18"/>
              </w:rPr>
            </w:pPr>
            <w:r w:rsidRPr="00B945CF">
              <w:rPr>
                <w:rFonts w:ascii="宋体" w:eastAsia="宋体" w:hAnsi="宋体" w:cs="Times New Roman" w:hint="eastAsia"/>
                <w:bCs/>
                <w:sz w:val="18"/>
                <w:szCs w:val="18"/>
              </w:rPr>
              <w:t>2121203</w:t>
            </w:r>
          </w:p>
        </w:tc>
        <w:tc>
          <w:tcPr>
            <w:tcW w:w="986" w:type="dxa"/>
          </w:tcPr>
          <w:p w:rsidR="00B945CF" w:rsidRPr="00B945CF" w:rsidRDefault="00B945CF" w:rsidP="00B945CF">
            <w:pPr>
              <w:widowControl/>
              <w:rPr>
                <w:rFonts w:ascii="宋体" w:eastAsia="宋体" w:hAnsi="宋体" w:cs="Times New Roman" w:hint="eastAsia"/>
                <w:bCs/>
                <w:sz w:val="18"/>
                <w:szCs w:val="18"/>
              </w:rPr>
            </w:pPr>
            <w:r w:rsidRPr="00B945CF">
              <w:rPr>
                <w:rFonts w:ascii="宋体" w:eastAsia="宋体" w:hAnsi="宋体" w:cs="Times New Roman" w:hint="eastAsia"/>
                <w:bCs/>
                <w:sz w:val="18"/>
                <w:szCs w:val="18"/>
              </w:rPr>
              <w:t>土地整理支出</w:t>
            </w:r>
          </w:p>
        </w:tc>
        <w:tc>
          <w:tcPr>
            <w:tcW w:w="629" w:type="dxa"/>
          </w:tcPr>
          <w:p w:rsidR="00B945CF" w:rsidRPr="00B945CF" w:rsidRDefault="00B945CF" w:rsidP="00B945CF">
            <w:pPr>
              <w:widowControl/>
              <w:rPr>
                <w:rFonts w:ascii="宋体" w:eastAsia="宋体" w:hAnsi="宋体" w:cs="Times New Roman" w:hint="eastAsia"/>
                <w:bCs/>
                <w:sz w:val="18"/>
                <w:szCs w:val="18"/>
              </w:rPr>
            </w:pPr>
          </w:p>
        </w:tc>
        <w:tc>
          <w:tcPr>
            <w:tcW w:w="1364" w:type="dxa"/>
          </w:tcPr>
          <w:p w:rsidR="00B945CF" w:rsidRPr="00B945CF" w:rsidRDefault="00B945CF" w:rsidP="00B945CF">
            <w:pPr>
              <w:widowControl/>
              <w:rPr>
                <w:rFonts w:ascii="宋体" w:eastAsia="宋体" w:hAnsi="宋体" w:cs="Times New Roman" w:hint="eastAsia"/>
                <w:bCs/>
                <w:sz w:val="18"/>
                <w:szCs w:val="18"/>
              </w:rPr>
            </w:pPr>
          </w:p>
        </w:tc>
        <w:tc>
          <w:tcPr>
            <w:tcW w:w="1157" w:type="dxa"/>
          </w:tcPr>
          <w:p w:rsidR="00B945CF" w:rsidRPr="00B945CF" w:rsidRDefault="00B945CF" w:rsidP="00B945CF">
            <w:pPr>
              <w:widowControl/>
              <w:rPr>
                <w:rFonts w:ascii="宋体" w:eastAsia="宋体" w:hAnsi="宋体" w:cs="Times New Roman" w:hint="eastAsia"/>
                <w:bCs/>
                <w:sz w:val="18"/>
                <w:szCs w:val="18"/>
              </w:rPr>
            </w:pPr>
          </w:p>
        </w:tc>
        <w:tc>
          <w:tcPr>
            <w:tcW w:w="627" w:type="dxa"/>
          </w:tcPr>
          <w:p w:rsidR="00B945CF" w:rsidRPr="00B945CF" w:rsidRDefault="00B945CF" w:rsidP="00B945CF">
            <w:pPr>
              <w:widowControl/>
              <w:rPr>
                <w:rFonts w:ascii="宋体" w:eastAsia="宋体" w:hAnsi="宋体" w:cs="Times New Roman" w:hint="eastAsia"/>
                <w:bCs/>
                <w:sz w:val="18"/>
                <w:szCs w:val="18"/>
              </w:rPr>
            </w:pPr>
            <w:r w:rsidRPr="00B945CF">
              <w:rPr>
                <w:rFonts w:ascii="宋体" w:eastAsia="宋体" w:hAnsi="宋体" w:cs="Times New Roman" w:hint="eastAsia"/>
                <w:bCs/>
                <w:sz w:val="18"/>
                <w:szCs w:val="18"/>
              </w:rPr>
              <w:t>40</w:t>
            </w:r>
          </w:p>
        </w:tc>
        <w:tc>
          <w:tcPr>
            <w:tcW w:w="944" w:type="dxa"/>
          </w:tcPr>
          <w:p w:rsidR="00B945CF" w:rsidRPr="00B945CF" w:rsidRDefault="00B945CF" w:rsidP="00B945CF">
            <w:pPr>
              <w:widowControl/>
              <w:rPr>
                <w:rFonts w:ascii="宋体" w:eastAsia="宋体" w:hAnsi="宋体" w:cs="Times New Roman" w:hint="eastAsia"/>
                <w:bCs/>
                <w:sz w:val="18"/>
                <w:szCs w:val="18"/>
              </w:rPr>
            </w:pPr>
          </w:p>
        </w:tc>
        <w:tc>
          <w:tcPr>
            <w:tcW w:w="946" w:type="dxa"/>
          </w:tcPr>
          <w:p w:rsidR="00B945CF" w:rsidRPr="00B945CF" w:rsidRDefault="00B945CF" w:rsidP="00B945CF">
            <w:pPr>
              <w:widowControl/>
              <w:rPr>
                <w:rFonts w:ascii="宋体" w:eastAsia="宋体" w:hAnsi="宋体" w:cs="Times New Roman" w:hint="eastAsia"/>
                <w:bCs/>
                <w:sz w:val="18"/>
                <w:szCs w:val="18"/>
              </w:rPr>
            </w:pPr>
            <w:r w:rsidRPr="00B945CF">
              <w:rPr>
                <w:rFonts w:ascii="宋体" w:eastAsia="宋体" w:hAnsi="宋体" w:cs="Times New Roman" w:hint="eastAsia"/>
                <w:bCs/>
                <w:sz w:val="18"/>
                <w:szCs w:val="18"/>
              </w:rPr>
              <w:t>40</w:t>
            </w:r>
          </w:p>
        </w:tc>
        <w:tc>
          <w:tcPr>
            <w:tcW w:w="629" w:type="dxa"/>
          </w:tcPr>
          <w:p w:rsidR="00B945CF" w:rsidRPr="00B945CF" w:rsidRDefault="00B945CF" w:rsidP="00B945CF">
            <w:pPr>
              <w:widowControl/>
              <w:rPr>
                <w:rFonts w:ascii="宋体" w:eastAsia="宋体" w:hAnsi="宋体" w:cs="Times New Roman" w:hint="eastAsia"/>
                <w:bCs/>
                <w:sz w:val="18"/>
                <w:szCs w:val="18"/>
              </w:rPr>
            </w:pPr>
            <w:r w:rsidRPr="00B945CF">
              <w:rPr>
                <w:rFonts w:ascii="宋体" w:eastAsia="宋体" w:hAnsi="宋体" w:cs="Times New Roman" w:hint="eastAsia"/>
                <w:bCs/>
                <w:sz w:val="18"/>
                <w:szCs w:val="18"/>
              </w:rPr>
              <w:t>40</w:t>
            </w:r>
          </w:p>
        </w:tc>
        <w:tc>
          <w:tcPr>
            <w:tcW w:w="629" w:type="dxa"/>
          </w:tcPr>
          <w:p w:rsidR="00B945CF" w:rsidRPr="00B945CF" w:rsidRDefault="00B945CF" w:rsidP="00B945CF">
            <w:pPr>
              <w:widowControl/>
              <w:rPr>
                <w:rFonts w:ascii="宋体" w:eastAsia="宋体" w:hAnsi="宋体" w:cs="Times New Roman" w:hint="eastAsia"/>
                <w:bCs/>
                <w:sz w:val="18"/>
                <w:szCs w:val="18"/>
              </w:rPr>
            </w:pPr>
          </w:p>
        </w:tc>
        <w:tc>
          <w:tcPr>
            <w:tcW w:w="944" w:type="dxa"/>
          </w:tcPr>
          <w:p w:rsidR="00B945CF" w:rsidRPr="00B945CF" w:rsidRDefault="00B945CF" w:rsidP="00B945CF">
            <w:pPr>
              <w:widowControl/>
              <w:rPr>
                <w:rFonts w:ascii="宋体" w:eastAsia="宋体" w:hAnsi="宋体" w:cs="Times New Roman" w:hint="eastAsia"/>
                <w:bCs/>
                <w:sz w:val="18"/>
                <w:szCs w:val="18"/>
              </w:rPr>
            </w:pPr>
          </w:p>
        </w:tc>
        <w:tc>
          <w:tcPr>
            <w:tcW w:w="1468" w:type="dxa"/>
          </w:tcPr>
          <w:p w:rsidR="00B945CF" w:rsidRPr="00B945CF" w:rsidRDefault="00B945CF" w:rsidP="00B945CF">
            <w:pPr>
              <w:widowControl/>
              <w:rPr>
                <w:rFonts w:ascii="宋体" w:eastAsia="宋体" w:hAnsi="宋体" w:cs="Times New Roman" w:hint="eastAsia"/>
                <w:bCs/>
                <w:sz w:val="18"/>
                <w:szCs w:val="18"/>
              </w:rPr>
            </w:pPr>
          </w:p>
        </w:tc>
        <w:tc>
          <w:tcPr>
            <w:tcW w:w="978" w:type="dxa"/>
          </w:tcPr>
          <w:p w:rsidR="00B945CF" w:rsidRPr="00B945CF" w:rsidRDefault="00B945CF" w:rsidP="00B945CF">
            <w:pPr>
              <w:widowControl/>
              <w:rPr>
                <w:rFonts w:ascii="宋体" w:eastAsia="宋体" w:hAnsi="宋体" w:cs="Times New Roman" w:hint="eastAsia"/>
                <w:bCs/>
                <w:sz w:val="18"/>
                <w:szCs w:val="18"/>
              </w:rPr>
            </w:pPr>
            <w:r w:rsidRPr="00B945CF">
              <w:rPr>
                <w:rFonts w:ascii="宋体" w:eastAsia="宋体" w:hAnsi="宋体" w:cs="Times New Roman" w:hint="eastAsia"/>
                <w:bCs/>
                <w:sz w:val="18"/>
                <w:szCs w:val="18"/>
              </w:rPr>
              <w:t>40</w:t>
            </w:r>
          </w:p>
        </w:tc>
        <w:tc>
          <w:tcPr>
            <w:tcW w:w="949" w:type="dxa"/>
          </w:tcPr>
          <w:p w:rsidR="00B945CF" w:rsidRPr="00B945CF" w:rsidRDefault="00B945CF" w:rsidP="00B945CF">
            <w:pPr>
              <w:widowControl/>
              <w:rPr>
                <w:rFonts w:ascii="宋体" w:eastAsia="宋体" w:hAnsi="宋体" w:cs="Times New Roman" w:hint="eastAsia"/>
                <w:bCs/>
                <w:sz w:val="18"/>
                <w:szCs w:val="18"/>
              </w:rPr>
            </w:pPr>
          </w:p>
        </w:tc>
        <w:tc>
          <w:tcPr>
            <w:tcW w:w="1334" w:type="dxa"/>
          </w:tcPr>
          <w:p w:rsidR="00B945CF" w:rsidRPr="00B945CF" w:rsidRDefault="00B945CF" w:rsidP="00B945CF">
            <w:pPr>
              <w:widowControl/>
              <w:rPr>
                <w:rFonts w:ascii="宋体" w:eastAsia="宋体" w:hAnsi="宋体" w:cs="Times New Roman" w:hint="eastAsia"/>
                <w:bCs/>
                <w:sz w:val="18"/>
                <w:szCs w:val="18"/>
              </w:rPr>
            </w:pPr>
          </w:p>
        </w:tc>
        <w:tc>
          <w:tcPr>
            <w:tcW w:w="1156" w:type="dxa"/>
          </w:tcPr>
          <w:p w:rsidR="00B945CF" w:rsidRPr="00B945CF" w:rsidRDefault="00B945CF" w:rsidP="00B945CF">
            <w:pPr>
              <w:widowControl/>
              <w:rPr>
                <w:rFonts w:ascii="宋体" w:eastAsia="宋体" w:hAnsi="宋体" w:cs="Times New Roman" w:hint="eastAsia"/>
                <w:bCs/>
                <w:sz w:val="18"/>
                <w:szCs w:val="18"/>
              </w:rPr>
            </w:pPr>
          </w:p>
        </w:tc>
      </w:tr>
    </w:tbl>
    <w:p w:rsidR="00B945CF" w:rsidRPr="00B945CF" w:rsidRDefault="00B945CF" w:rsidP="00B945CF">
      <w:pPr>
        <w:widowControl/>
        <w:jc w:val="center"/>
        <w:rPr>
          <w:rFonts w:ascii="宋体" w:eastAsia="宋体" w:hAnsi="Times New Roman" w:cs="Times New Roman" w:hint="eastAsia"/>
          <w:b/>
          <w:bCs/>
          <w:sz w:val="36"/>
          <w:szCs w:val="36"/>
        </w:rPr>
      </w:pPr>
      <w:r w:rsidRPr="00B945CF">
        <w:rPr>
          <w:rFonts w:ascii="宋体" w:eastAsia="宋体" w:hAnsi="Times New Roman" w:cs="Times New Roman" w:hint="eastAsia"/>
          <w:b/>
          <w:bCs/>
          <w:sz w:val="36"/>
          <w:szCs w:val="36"/>
        </w:rPr>
        <w:lastRenderedPageBreak/>
        <w:t>（十一）西安市莲湖区人力资源和社会保障局2016年度政府采购情况</w:t>
      </w:r>
    </w:p>
    <w:p w:rsidR="00B945CF" w:rsidRPr="00B945CF" w:rsidRDefault="00B945CF" w:rsidP="00B945CF">
      <w:pPr>
        <w:widowControl/>
        <w:jc w:val="left"/>
        <w:rPr>
          <w:rFonts w:ascii="仿宋_GB2312" w:eastAsia="仿宋_GB2312" w:hAnsi="Times New Roman" w:cs="Times New Roman" w:hint="eastAsia"/>
          <w:sz w:val="28"/>
          <w:szCs w:val="28"/>
        </w:rPr>
      </w:pPr>
    </w:p>
    <w:p w:rsidR="00B945CF" w:rsidRPr="00B945CF" w:rsidRDefault="00B945CF" w:rsidP="00B945CF">
      <w:pPr>
        <w:widowControl/>
        <w:jc w:val="left"/>
        <w:rPr>
          <w:rFonts w:ascii="宋体" w:eastAsia="宋体" w:hAnsi="Times New Roman" w:cs="宋体" w:hint="eastAsia"/>
          <w:b/>
          <w:bCs/>
          <w:kern w:val="0"/>
          <w:sz w:val="28"/>
          <w:szCs w:val="28"/>
        </w:rPr>
      </w:pPr>
      <w:r w:rsidRPr="00B945CF">
        <w:rPr>
          <w:rFonts w:ascii="仿宋_GB2312" w:eastAsia="仿宋_GB2312" w:hAnsi="Times New Roman" w:cs="Times New Roman" w:hint="eastAsia"/>
          <w:sz w:val="28"/>
          <w:szCs w:val="28"/>
        </w:rPr>
        <w:t>单位：万元</w:t>
      </w:r>
    </w:p>
    <w:tbl>
      <w:tblPr>
        <w:tblW w:w="0" w:type="auto"/>
        <w:tblInd w:w="5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660"/>
        <w:gridCol w:w="1400"/>
        <w:gridCol w:w="2340"/>
        <w:gridCol w:w="2160"/>
        <w:gridCol w:w="2339"/>
        <w:gridCol w:w="2340"/>
        <w:gridCol w:w="2340"/>
      </w:tblGrid>
      <w:tr w:rsidR="00B945CF" w:rsidRPr="00B945CF" w:rsidTr="00D23E47">
        <w:trPr>
          <w:trHeight w:val="580"/>
        </w:trPr>
        <w:tc>
          <w:tcPr>
            <w:tcW w:w="1660" w:type="dxa"/>
            <w:vMerge w:val="restart"/>
            <w:vAlign w:val="center"/>
          </w:tcPr>
          <w:p w:rsidR="00B945CF" w:rsidRPr="00B945CF" w:rsidRDefault="00B945CF" w:rsidP="00B945CF">
            <w:pPr>
              <w:tabs>
                <w:tab w:val="left" w:pos="700"/>
              </w:tabs>
              <w:spacing w:line="580" w:lineRule="exact"/>
              <w:jc w:val="center"/>
              <w:rPr>
                <w:rFonts w:ascii="仿宋_GB2312" w:eastAsia="仿宋_GB2312" w:hAnsi="Times New Roman" w:cs="Times New Roman" w:hint="eastAsia"/>
                <w:sz w:val="24"/>
                <w:szCs w:val="24"/>
              </w:rPr>
            </w:pPr>
            <w:r w:rsidRPr="00B945CF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项   目</w:t>
            </w:r>
          </w:p>
        </w:tc>
        <w:tc>
          <w:tcPr>
            <w:tcW w:w="5900" w:type="dxa"/>
            <w:gridSpan w:val="3"/>
          </w:tcPr>
          <w:p w:rsidR="00B945CF" w:rsidRPr="00B945CF" w:rsidRDefault="00B945CF" w:rsidP="00B945CF">
            <w:pPr>
              <w:spacing w:line="580" w:lineRule="exact"/>
              <w:jc w:val="center"/>
              <w:rPr>
                <w:rFonts w:ascii="仿宋_GB2312" w:eastAsia="仿宋_GB2312" w:hAnsi="Times New Roman" w:cs="Times New Roman" w:hint="eastAsia"/>
                <w:sz w:val="24"/>
                <w:szCs w:val="24"/>
              </w:rPr>
            </w:pPr>
            <w:r w:rsidRPr="00B945CF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采购预算</w:t>
            </w:r>
          </w:p>
        </w:tc>
        <w:tc>
          <w:tcPr>
            <w:tcW w:w="7019" w:type="dxa"/>
            <w:gridSpan w:val="3"/>
          </w:tcPr>
          <w:p w:rsidR="00B945CF" w:rsidRPr="00B945CF" w:rsidRDefault="00B945CF" w:rsidP="00B945CF">
            <w:pPr>
              <w:spacing w:line="580" w:lineRule="exact"/>
              <w:jc w:val="center"/>
              <w:rPr>
                <w:rFonts w:ascii="仿宋_GB2312" w:eastAsia="仿宋_GB2312" w:hAnsi="Times New Roman" w:cs="Times New Roman" w:hint="eastAsia"/>
                <w:sz w:val="24"/>
                <w:szCs w:val="24"/>
              </w:rPr>
            </w:pPr>
            <w:r w:rsidRPr="00B945CF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采购金额</w:t>
            </w:r>
          </w:p>
        </w:tc>
      </w:tr>
      <w:tr w:rsidR="00B945CF" w:rsidRPr="00B945CF" w:rsidTr="00D23E47">
        <w:trPr>
          <w:trHeight w:val="580"/>
        </w:trPr>
        <w:tc>
          <w:tcPr>
            <w:tcW w:w="1660" w:type="dxa"/>
            <w:vMerge/>
          </w:tcPr>
          <w:p w:rsidR="00B945CF" w:rsidRPr="00B945CF" w:rsidRDefault="00B945CF" w:rsidP="00B945CF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400" w:type="dxa"/>
            <w:vAlign w:val="center"/>
          </w:tcPr>
          <w:p w:rsidR="00B945CF" w:rsidRPr="00B945CF" w:rsidRDefault="00B945CF" w:rsidP="00B945CF">
            <w:pPr>
              <w:spacing w:line="580" w:lineRule="exact"/>
              <w:jc w:val="center"/>
              <w:rPr>
                <w:rFonts w:ascii="仿宋_GB2312" w:eastAsia="仿宋_GB2312" w:hAnsi="Times New Roman" w:cs="Times New Roman" w:hint="eastAsia"/>
                <w:sz w:val="24"/>
                <w:szCs w:val="24"/>
              </w:rPr>
            </w:pPr>
            <w:r w:rsidRPr="00B945CF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总计</w:t>
            </w:r>
          </w:p>
        </w:tc>
        <w:tc>
          <w:tcPr>
            <w:tcW w:w="2340" w:type="dxa"/>
            <w:vAlign w:val="center"/>
          </w:tcPr>
          <w:p w:rsidR="00B945CF" w:rsidRPr="00B945CF" w:rsidRDefault="00B945CF" w:rsidP="00B945CF">
            <w:pPr>
              <w:spacing w:line="580" w:lineRule="exact"/>
              <w:jc w:val="center"/>
              <w:rPr>
                <w:rFonts w:ascii="仿宋_GB2312" w:eastAsia="仿宋_GB2312" w:hAnsi="Times New Roman" w:cs="Times New Roman" w:hint="eastAsia"/>
                <w:sz w:val="24"/>
                <w:szCs w:val="24"/>
              </w:rPr>
            </w:pPr>
            <w:r w:rsidRPr="00B945CF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财政性资金</w:t>
            </w:r>
          </w:p>
        </w:tc>
        <w:tc>
          <w:tcPr>
            <w:tcW w:w="2160" w:type="dxa"/>
            <w:vAlign w:val="center"/>
          </w:tcPr>
          <w:p w:rsidR="00B945CF" w:rsidRPr="00B945CF" w:rsidRDefault="00B945CF" w:rsidP="00B945CF">
            <w:pPr>
              <w:spacing w:line="580" w:lineRule="exact"/>
              <w:jc w:val="center"/>
              <w:rPr>
                <w:rFonts w:ascii="仿宋_GB2312" w:eastAsia="仿宋_GB2312" w:hAnsi="Times New Roman" w:cs="Times New Roman" w:hint="eastAsia"/>
                <w:sz w:val="24"/>
                <w:szCs w:val="24"/>
              </w:rPr>
            </w:pPr>
            <w:r w:rsidRPr="00B945CF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其他资金</w:t>
            </w:r>
          </w:p>
        </w:tc>
        <w:tc>
          <w:tcPr>
            <w:tcW w:w="2339" w:type="dxa"/>
            <w:vAlign w:val="center"/>
          </w:tcPr>
          <w:p w:rsidR="00B945CF" w:rsidRPr="00B945CF" w:rsidRDefault="00B945CF" w:rsidP="00B945CF">
            <w:pPr>
              <w:spacing w:line="580" w:lineRule="exact"/>
              <w:jc w:val="center"/>
              <w:rPr>
                <w:rFonts w:ascii="仿宋_GB2312" w:eastAsia="仿宋_GB2312" w:hAnsi="Times New Roman" w:cs="Times New Roman" w:hint="eastAsia"/>
                <w:sz w:val="24"/>
                <w:szCs w:val="24"/>
              </w:rPr>
            </w:pPr>
            <w:r w:rsidRPr="00B945CF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总计</w:t>
            </w:r>
          </w:p>
        </w:tc>
        <w:tc>
          <w:tcPr>
            <w:tcW w:w="2340" w:type="dxa"/>
            <w:vAlign w:val="center"/>
          </w:tcPr>
          <w:p w:rsidR="00B945CF" w:rsidRPr="00B945CF" w:rsidRDefault="00B945CF" w:rsidP="00B945CF">
            <w:pPr>
              <w:spacing w:line="580" w:lineRule="exact"/>
              <w:jc w:val="center"/>
              <w:rPr>
                <w:rFonts w:ascii="仿宋_GB2312" w:eastAsia="仿宋_GB2312" w:hAnsi="Times New Roman" w:cs="Times New Roman" w:hint="eastAsia"/>
                <w:sz w:val="24"/>
                <w:szCs w:val="24"/>
              </w:rPr>
            </w:pPr>
            <w:r w:rsidRPr="00B945CF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财政性资金</w:t>
            </w:r>
          </w:p>
        </w:tc>
        <w:tc>
          <w:tcPr>
            <w:tcW w:w="2340" w:type="dxa"/>
            <w:vAlign w:val="center"/>
          </w:tcPr>
          <w:p w:rsidR="00B945CF" w:rsidRPr="00B945CF" w:rsidRDefault="00B945CF" w:rsidP="00B945CF">
            <w:pPr>
              <w:spacing w:line="580" w:lineRule="exact"/>
              <w:jc w:val="center"/>
              <w:rPr>
                <w:rFonts w:ascii="仿宋_GB2312" w:eastAsia="仿宋_GB2312" w:hAnsi="Times New Roman" w:cs="Times New Roman" w:hint="eastAsia"/>
                <w:sz w:val="24"/>
                <w:szCs w:val="24"/>
              </w:rPr>
            </w:pPr>
            <w:r w:rsidRPr="00B945CF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其他资金</w:t>
            </w:r>
          </w:p>
        </w:tc>
      </w:tr>
      <w:tr w:rsidR="00B945CF" w:rsidRPr="00B945CF" w:rsidTr="00D23E47">
        <w:tc>
          <w:tcPr>
            <w:tcW w:w="1660" w:type="dxa"/>
            <w:vAlign w:val="center"/>
          </w:tcPr>
          <w:p w:rsidR="00B945CF" w:rsidRPr="00B945CF" w:rsidRDefault="00B945CF" w:rsidP="00B945CF">
            <w:pPr>
              <w:spacing w:line="580" w:lineRule="exact"/>
              <w:jc w:val="center"/>
              <w:rPr>
                <w:rFonts w:ascii="仿宋_GB2312" w:eastAsia="仿宋_GB2312" w:hAnsi="Times New Roman" w:cs="Times New Roman" w:hint="eastAsia"/>
                <w:sz w:val="24"/>
                <w:szCs w:val="24"/>
              </w:rPr>
            </w:pPr>
            <w:r w:rsidRPr="00B945CF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合计</w:t>
            </w:r>
          </w:p>
        </w:tc>
        <w:tc>
          <w:tcPr>
            <w:tcW w:w="1400" w:type="dxa"/>
          </w:tcPr>
          <w:p w:rsidR="00B945CF" w:rsidRPr="00B945CF" w:rsidRDefault="00B945CF" w:rsidP="00B945CF">
            <w:pPr>
              <w:spacing w:line="580" w:lineRule="exact"/>
              <w:jc w:val="lef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340" w:type="dxa"/>
          </w:tcPr>
          <w:p w:rsidR="00B945CF" w:rsidRPr="00B945CF" w:rsidRDefault="00B945CF" w:rsidP="00B945CF">
            <w:pPr>
              <w:spacing w:line="580" w:lineRule="exact"/>
              <w:jc w:val="lef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160" w:type="dxa"/>
          </w:tcPr>
          <w:p w:rsidR="00B945CF" w:rsidRPr="00B945CF" w:rsidRDefault="00B945CF" w:rsidP="00B945CF">
            <w:pPr>
              <w:spacing w:line="580" w:lineRule="exact"/>
              <w:jc w:val="lef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339" w:type="dxa"/>
          </w:tcPr>
          <w:p w:rsidR="00B945CF" w:rsidRPr="00B945CF" w:rsidRDefault="00B945CF" w:rsidP="00B945CF">
            <w:pPr>
              <w:spacing w:line="580" w:lineRule="exact"/>
              <w:jc w:val="lef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340" w:type="dxa"/>
          </w:tcPr>
          <w:p w:rsidR="00B945CF" w:rsidRPr="00B945CF" w:rsidRDefault="00B945CF" w:rsidP="00B945CF">
            <w:pPr>
              <w:spacing w:line="580" w:lineRule="exact"/>
              <w:jc w:val="lef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340" w:type="dxa"/>
          </w:tcPr>
          <w:p w:rsidR="00B945CF" w:rsidRPr="00B945CF" w:rsidRDefault="00B945CF" w:rsidP="00B945CF">
            <w:pPr>
              <w:spacing w:line="580" w:lineRule="exact"/>
              <w:jc w:val="left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B945CF" w:rsidRPr="00B945CF" w:rsidTr="00D23E47">
        <w:tc>
          <w:tcPr>
            <w:tcW w:w="1660" w:type="dxa"/>
            <w:vAlign w:val="center"/>
          </w:tcPr>
          <w:p w:rsidR="00B945CF" w:rsidRPr="00B945CF" w:rsidRDefault="00B945CF" w:rsidP="00B945CF">
            <w:pPr>
              <w:spacing w:line="580" w:lineRule="exact"/>
              <w:jc w:val="center"/>
              <w:rPr>
                <w:rFonts w:ascii="仿宋_GB2312" w:eastAsia="仿宋_GB2312" w:hAnsi="Times New Roman" w:cs="Times New Roman" w:hint="eastAsia"/>
                <w:sz w:val="24"/>
                <w:szCs w:val="24"/>
              </w:rPr>
            </w:pPr>
            <w:r w:rsidRPr="00B945CF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货物</w:t>
            </w:r>
          </w:p>
        </w:tc>
        <w:tc>
          <w:tcPr>
            <w:tcW w:w="1400" w:type="dxa"/>
          </w:tcPr>
          <w:p w:rsidR="00B945CF" w:rsidRPr="00B945CF" w:rsidRDefault="00B945CF" w:rsidP="00B945CF">
            <w:pPr>
              <w:spacing w:line="580" w:lineRule="exact"/>
              <w:jc w:val="lef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340" w:type="dxa"/>
          </w:tcPr>
          <w:p w:rsidR="00B945CF" w:rsidRPr="00B945CF" w:rsidRDefault="00B945CF" w:rsidP="00B945CF">
            <w:pPr>
              <w:spacing w:line="580" w:lineRule="exact"/>
              <w:jc w:val="lef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160" w:type="dxa"/>
          </w:tcPr>
          <w:p w:rsidR="00B945CF" w:rsidRPr="00B945CF" w:rsidRDefault="00B945CF" w:rsidP="00B945CF">
            <w:pPr>
              <w:spacing w:line="580" w:lineRule="exact"/>
              <w:jc w:val="lef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339" w:type="dxa"/>
          </w:tcPr>
          <w:p w:rsidR="00B945CF" w:rsidRPr="00B945CF" w:rsidRDefault="00B945CF" w:rsidP="00B945CF">
            <w:pPr>
              <w:spacing w:line="580" w:lineRule="exact"/>
              <w:jc w:val="lef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340" w:type="dxa"/>
          </w:tcPr>
          <w:p w:rsidR="00B945CF" w:rsidRPr="00B945CF" w:rsidRDefault="00B945CF" w:rsidP="00B945CF">
            <w:pPr>
              <w:spacing w:line="580" w:lineRule="exact"/>
              <w:jc w:val="lef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340" w:type="dxa"/>
          </w:tcPr>
          <w:p w:rsidR="00B945CF" w:rsidRPr="00B945CF" w:rsidRDefault="00B945CF" w:rsidP="00B945CF">
            <w:pPr>
              <w:spacing w:line="580" w:lineRule="exact"/>
              <w:jc w:val="left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B945CF" w:rsidRPr="00B945CF" w:rsidTr="00D23E47">
        <w:tc>
          <w:tcPr>
            <w:tcW w:w="1660" w:type="dxa"/>
            <w:vAlign w:val="center"/>
          </w:tcPr>
          <w:p w:rsidR="00B945CF" w:rsidRPr="00B945CF" w:rsidRDefault="00B945CF" w:rsidP="00B945CF">
            <w:pPr>
              <w:spacing w:line="580" w:lineRule="exact"/>
              <w:jc w:val="center"/>
              <w:rPr>
                <w:rFonts w:ascii="仿宋_GB2312" w:eastAsia="仿宋_GB2312" w:hAnsi="Times New Roman" w:cs="Times New Roman" w:hint="eastAsia"/>
                <w:sz w:val="24"/>
                <w:szCs w:val="24"/>
              </w:rPr>
            </w:pPr>
            <w:r w:rsidRPr="00B945CF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工程</w:t>
            </w:r>
          </w:p>
        </w:tc>
        <w:tc>
          <w:tcPr>
            <w:tcW w:w="1400" w:type="dxa"/>
          </w:tcPr>
          <w:p w:rsidR="00B945CF" w:rsidRPr="00B945CF" w:rsidRDefault="00B945CF" w:rsidP="00B945CF">
            <w:pPr>
              <w:spacing w:line="580" w:lineRule="exact"/>
              <w:jc w:val="lef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340" w:type="dxa"/>
          </w:tcPr>
          <w:p w:rsidR="00B945CF" w:rsidRPr="00B945CF" w:rsidRDefault="00B945CF" w:rsidP="00B945CF">
            <w:pPr>
              <w:spacing w:line="580" w:lineRule="exact"/>
              <w:jc w:val="lef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160" w:type="dxa"/>
          </w:tcPr>
          <w:p w:rsidR="00B945CF" w:rsidRPr="00B945CF" w:rsidRDefault="00B945CF" w:rsidP="00B945CF">
            <w:pPr>
              <w:spacing w:line="580" w:lineRule="exact"/>
              <w:jc w:val="lef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339" w:type="dxa"/>
          </w:tcPr>
          <w:p w:rsidR="00B945CF" w:rsidRPr="00B945CF" w:rsidRDefault="00B945CF" w:rsidP="00B945CF">
            <w:pPr>
              <w:spacing w:line="580" w:lineRule="exact"/>
              <w:jc w:val="lef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340" w:type="dxa"/>
          </w:tcPr>
          <w:p w:rsidR="00B945CF" w:rsidRPr="00B945CF" w:rsidRDefault="00B945CF" w:rsidP="00B945CF">
            <w:pPr>
              <w:spacing w:line="580" w:lineRule="exact"/>
              <w:jc w:val="lef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340" w:type="dxa"/>
          </w:tcPr>
          <w:p w:rsidR="00B945CF" w:rsidRPr="00B945CF" w:rsidRDefault="00B945CF" w:rsidP="00B945CF">
            <w:pPr>
              <w:spacing w:line="580" w:lineRule="exact"/>
              <w:jc w:val="left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B945CF" w:rsidRPr="00B945CF" w:rsidTr="00D23E47">
        <w:tc>
          <w:tcPr>
            <w:tcW w:w="1660" w:type="dxa"/>
            <w:vAlign w:val="center"/>
          </w:tcPr>
          <w:p w:rsidR="00B945CF" w:rsidRPr="00B945CF" w:rsidRDefault="00B945CF" w:rsidP="00B945CF">
            <w:pPr>
              <w:spacing w:line="580" w:lineRule="exact"/>
              <w:jc w:val="center"/>
              <w:rPr>
                <w:rFonts w:ascii="仿宋_GB2312" w:eastAsia="仿宋_GB2312" w:hAnsi="Times New Roman" w:cs="Times New Roman" w:hint="eastAsia"/>
                <w:sz w:val="24"/>
                <w:szCs w:val="24"/>
              </w:rPr>
            </w:pPr>
            <w:r w:rsidRPr="00B945CF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服务</w:t>
            </w:r>
          </w:p>
        </w:tc>
        <w:tc>
          <w:tcPr>
            <w:tcW w:w="1400" w:type="dxa"/>
          </w:tcPr>
          <w:p w:rsidR="00B945CF" w:rsidRPr="00B945CF" w:rsidRDefault="00B945CF" w:rsidP="00B945CF">
            <w:pPr>
              <w:spacing w:line="580" w:lineRule="exact"/>
              <w:jc w:val="lef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340" w:type="dxa"/>
          </w:tcPr>
          <w:p w:rsidR="00B945CF" w:rsidRPr="00B945CF" w:rsidRDefault="00B945CF" w:rsidP="00B945CF">
            <w:pPr>
              <w:spacing w:line="580" w:lineRule="exact"/>
              <w:jc w:val="lef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160" w:type="dxa"/>
          </w:tcPr>
          <w:p w:rsidR="00B945CF" w:rsidRPr="00B945CF" w:rsidRDefault="00B945CF" w:rsidP="00B945CF">
            <w:pPr>
              <w:spacing w:line="580" w:lineRule="exact"/>
              <w:jc w:val="lef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339" w:type="dxa"/>
          </w:tcPr>
          <w:p w:rsidR="00B945CF" w:rsidRPr="00B945CF" w:rsidRDefault="00B945CF" w:rsidP="00B945CF">
            <w:pPr>
              <w:spacing w:line="580" w:lineRule="exact"/>
              <w:jc w:val="lef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340" w:type="dxa"/>
          </w:tcPr>
          <w:p w:rsidR="00B945CF" w:rsidRPr="00B945CF" w:rsidRDefault="00B945CF" w:rsidP="00B945CF">
            <w:pPr>
              <w:spacing w:line="580" w:lineRule="exact"/>
              <w:jc w:val="lef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340" w:type="dxa"/>
          </w:tcPr>
          <w:p w:rsidR="00B945CF" w:rsidRPr="00B945CF" w:rsidRDefault="00B945CF" w:rsidP="00B945CF">
            <w:pPr>
              <w:spacing w:line="580" w:lineRule="exact"/>
              <w:jc w:val="left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</w:tbl>
    <w:p w:rsidR="00B945CF" w:rsidRPr="00B945CF" w:rsidRDefault="00B945CF" w:rsidP="00B945CF">
      <w:pPr>
        <w:spacing w:line="580" w:lineRule="exact"/>
        <w:jc w:val="left"/>
        <w:rPr>
          <w:rFonts w:ascii="宋体" w:eastAsia="宋体" w:hAnsi="Times New Roman" w:cs="宋体" w:hint="eastAsia"/>
          <w:b/>
          <w:bCs/>
          <w:kern w:val="0"/>
          <w:sz w:val="28"/>
          <w:szCs w:val="28"/>
        </w:rPr>
      </w:pPr>
    </w:p>
    <w:p w:rsidR="00B945CF" w:rsidRPr="00B945CF" w:rsidRDefault="00B945CF" w:rsidP="00B945CF">
      <w:pPr>
        <w:spacing w:line="580" w:lineRule="exact"/>
        <w:jc w:val="left"/>
        <w:rPr>
          <w:rFonts w:ascii="宋体" w:eastAsia="宋体" w:hAnsi="Times New Roman" w:cs="宋体" w:hint="eastAsia"/>
          <w:b/>
          <w:bCs/>
          <w:kern w:val="0"/>
          <w:sz w:val="28"/>
          <w:szCs w:val="28"/>
        </w:rPr>
      </w:pPr>
    </w:p>
    <w:p w:rsidR="00B945CF" w:rsidRPr="00B945CF" w:rsidRDefault="00B945CF" w:rsidP="00B945CF">
      <w:pPr>
        <w:spacing w:line="580" w:lineRule="exact"/>
        <w:jc w:val="left"/>
        <w:rPr>
          <w:rFonts w:ascii="宋体" w:eastAsia="宋体" w:hAnsi="Times New Roman" w:cs="宋体" w:hint="eastAsia"/>
          <w:b/>
          <w:bCs/>
          <w:kern w:val="0"/>
          <w:sz w:val="28"/>
          <w:szCs w:val="28"/>
        </w:rPr>
      </w:pPr>
    </w:p>
    <w:p w:rsidR="00B945CF" w:rsidRPr="00B945CF" w:rsidRDefault="00B945CF" w:rsidP="00B945CF">
      <w:pPr>
        <w:spacing w:line="580" w:lineRule="exact"/>
        <w:jc w:val="left"/>
        <w:rPr>
          <w:rFonts w:ascii="宋体" w:eastAsia="宋体" w:hAnsi="Times New Roman" w:cs="宋体" w:hint="eastAsia"/>
          <w:b/>
          <w:bCs/>
          <w:kern w:val="0"/>
          <w:sz w:val="28"/>
          <w:szCs w:val="28"/>
        </w:rPr>
      </w:pPr>
    </w:p>
    <w:p w:rsidR="00B945CF" w:rsidRPr="00B945CF" w:rsidRDefault="00B945CF" w:rsidP="00B945CF">
      <w:pPr>
        <w:spacing w:line="580" w:lineRule="exact"/>
        <w:jc w:val="left"/>
        <w:rPr>
          <w:rFonts w:ascii="宋体" w:eastAsia="宋体" w:hAnsi="Times New Roman" w:cs="宋体" w:hint="eastAsia"/>
          <w:b/>
          <w:bCs/>
          <w:kern w:val="0"/>
          <w:sz w:val="28"/>
          <w:szCs w:val="28"/>
        </w:rPr>
      </w:pPr>
    </w:p>
    <w:p w:rsidR="00B945CF" w:rsidRPr="00B945CF" w:rsidRDefault="00B945CF" w:rsidP="00B945CF">
      <w:pPr>
        <w:widowControl/>
        <w:jc w:val="center"/>
        <w:rPr>
          <w:rFonts w:ascii="宋体" w:eastAsia="宋体" w:hAnsi="Times New Roman" w:cs="Times New Roman" w:hint="eastAsia"/>
          <w:b/>
          <w:bCs/>
          <w:sz w:val="36"/>
          <w:szCs w:val="36"/>
        </w:rPr>
      </w:pPr>
    </w:p>
    <w:p w:rsidR="00B945CF" w:rsidRPr="00B945CF" w:rsidRDefault="00B945CF" w:rsidP="00B945CF">
      <w:pPr>
        <w:widowControl/>
        <w:jc w:val="center"/>
        <w:rPr>
          <w:rFonts w:ascii="宋体" w:eastAsia="宋体" w:hAnsi="Times New Roman" w:cs="Times New Roman" w:hint="eastAsia"/>
          <w:b/>
          <w:bCs/>
          <w:sz w:val="36"/>
          <w:szCs w:val="36"/>
        </w:rPr>
      </w:pPr>
    </w:p>
    <w:p w:rsidR="00B945CF" w:rsidRPr="00B945CF" w:rsidRDefault="00B945CF" w:rsidP="00B945CF">
      <w:pPr>
        <w:widowControl/>
        <w:jc w:val="center"/>
        <w:rPr>
          <w:rFonts w:ascii="宋体" w:eastAsia="宋体" w:hAnsi="Times New Roman" w:cs="宋体" w:hint="eastAsia"/>
          <w:b/>
          <w:bCs/>
          <w:kern w:val="0"/>
          <w:sz w:val="36"/>
          <w:szCs w:val="36"/>
        </w:rPr>
      </w:pPr>
      <w:r w:rsidRPr="00B945CF">
        <w:rPr>
          <w:rFonts w:ascii="宋体" w:eastAsia="宋体" w:hAnsi="Times New Roman" w:cs="Times New Roman" w:hint="eastAsia"/>
          <w:b/>
          <w:bCs/>
          <w:sz w:val="36"/>
          <w:szCs w:val="36"/>
        </w:rPr>
        <w:lastRenderedPageBreak/>
        <w:t>（十二）西安市莲湖区人力资源和社会保障局2016年度机关运行经费表</w:t>
      </w:r>
    </w:p>
    <w:p w:rsidR="00B945CF" w:rsidRPr="00B945CF" w:rsidRDefault="00B945CF" w:rsidP="00B945CF">
      <w:pPr>
        <w:widowControl/>
        <w:jc w:val="left"/>
        <w:rPr>
          <w:rFonts w:ascii="宋体" w:eastAsia="宋体" w:hAnsi="Times New Roman" w:cs="宋体" w:hint="eastAsia"/>
          <w:b/>
          <w:bCs/>
          <w:kern w:val="0"/>
          <w:sz w:val="28"/>
          <w:szCs w:val="28"/>
        </w:rPr>
      </w:pPr>
      <w:r w:rsidRPr="00B945CF">
        <w:rPr>
          <w:rFonts w:ascii="仿宋_GB2312" w:eastAsia="仿宋_GB2312" w:hAnsi="Times New Roman" w:cs="宋体" w:hint="eastAsia"/>
          <w:kern w:val="0"/>
          <w:sz w:val="28"/>
          <w:szCs w:val="28"/>
        </w:rPr>
        <w:t>单位：万元</w:t>
      </w:r>
    </w:p>
    <w:tbl>
      <w:tblPr>
        <w:tblW w:w="13224" w:type="dxa"/>
        <w:tblInd w:w="11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32"/>
        <w:gridCol w:w="3967"/>
        <w:gridCol w:w="2045"/>
        <w:gridCol w:w="1890"/>
        <w:gridCol w:w="1995"/>
        <w:gridCol w:w="1995"/>
      </w:tblGrid>
      <w:tr w:rsidR="00B945CF" w:rsidRPr="00B945CF" w:rsidTr="00D23E47">
        <w:trPr>
          <w:cantSplit/>
          <w:trHeight w:val="713"/>
        </w:trPr>
        <w:tc>
          <w:tcPr>
            <w:tcW w:w="5300" w:type="dxa"/>
            <w:gridSpan w:val="2"/>
            <w:vAlign w:val="center"/>
          </w:tcPr>
          <w:p w:rsidR="00B945CF" w:rsidRPr="00B945CF" w:rsidRDefault="00B945CF" w:rsidP="00B945CF">
            <w:pPr>
              <w:widowControl/>
              <w:jc w:val="center"/>
              <w:rPr>
                <w:rFonts w:ascii="宋体" w:eastAsia="宋体" w:hAnsi="Times New Roman" w:cs="宋体" w:hint="eastAsia"/>
                <w:b/>
                <w:bCs/>
                <w:kern w:val="0"/>
                <w:sz w:val="28"/>
                <w:szCs w:val="28"/>
              </w:rPr>
            </w:pPr>
            <w:r w:rsidRPr="00B945CF">
              <w:rPr>
                <w:rFonts w:ascii="仿宋_GB2312" w:eastAsia="仿宋_GB2312" w:hAnsi="Times New Roman" w:cs="宋体" w:hint="eastAsia"/>
                <w:kern w:val="0"/>
                <w:sz w:val="24"/>
                <w:szCs w:val="24"/>
              </w:rPr>
              <w:t>项           目</w:t>
            </w:r>
          </w:p>
        </w:tc>
        <w:tc>
          <w:tcPr>
            <w:tcW w:w="2045" w:type="dxa"/>
            <w:vAlign w:val="center"/>
          </w:tcPr>
          <w:p w:rsidR="00B945CF" w:rsidRPr="00B945CF" w:rsidRDefault="00B945CF" w:rsidP="00B945CF">
            <w:pPr>
              <w:widowControl/>
              <w:jc w:val="center"/>
              <w:rPr>
                <w:rFonts w:ascii="宋体" w:eastAsia="宋体" w:hAnsi="Times New Roman" w:cs="宋体" w:hint="eastAsia"/>
                <w:b/>
                <w:bCs/>
                <w:kern w:val="0"/>
                <w:sz w:val="28"/>
                <w:szCs w:val="28"/>
              </w:rPr>
            </w:pPr>
            <w:r w:rsidRPr="00B945CF">
              <w:rPr>
                <w:rFonts w:ascii="仿宋_GB2312" w:eastAsia="仿宋_GB2312" w:hAnsi="Times New Roman" w:cs="宋体" w:hint="eastAsia"/>
                <w:kern w:val="0"/>
                <w:sz w:val="24"/>
                <w:szCs w:val="24"/>
              </w:rPr>
              <w:t>上年支出数</w:t>
            </w:r>
          </w:p>
        </w:tc>
        <w:tc>
          <w:tcPr>
            <w:tcW w:w="1890" w:type="dxa"/>
            <w:vAlign w:val="center"/>
          </w:tcPr>
          <w:p w:rsidR="00B945CF" w:rsidRPr="00B945CF" w:rsidRDefault="00B945CF" w:rsidP="00B945CF">
            <w:pPr>
              <w:widowControl/>
              <w:jc w:val="center"/>
              <w:rPr>
                <w:rFonts w:ascii="仿宋_GB2312" w:eastAsia="仿宋_GB2312" w:hAnsi="Times New Roman" w:cs="宋体" w:hint="eastAsia"/>
                <w:kern w:val="0"/>
                <w:sz w:val="24"/>
                <w:szCs w:val="24"/>
              </w:rPr>
            </w:pPr>
            <w:r w:rsidRPr="00B945CF">
              <w:rPr>
                <w:rFonts w:ascii="仿宋_GB2312" w:eastAsia="仿宋_GB2312" w:hAnsi="Times New Roman" w:cs="宋体" w:hint="eastAsia"/>
                <w:kern w:val="0"/>
                <w:sz w:val="24"/>
                <w:szCs w:val="24"/>
              </w:rPr>
              <w:t>本年支出数</w:t>
            </w:r>
          </w:p>
        </w:tc>
        <w:tc>
          <w:tcPr>
            <w:tcW w:w="1995" w:type="dxa"/>
            <w:vAlign w:val="center"/>
          </w:tcPr>
          <w:p w:rsidR="00B945CF" w:rsidRPr="00B945CF" w:rsidRDefault="00B945CF" w:rsidP="00B945CF">
            <w:pPr>
              <w:widowControl/>
              <w:jc w:val="center"/>
              <w:rPr>
                <w:rFonts w:ascii="仿宋_GB2312" w:eastAsia="仿宋_GB2312" w:hAnsi="Times New Roman" w:cs="宋体" w:hint="eastAsia"/>
                <w:kern w:val="0"/>
                <w:sz w:val="24"/>
                <w:szCs w:val="24"/>
              </w:rPr>
            </w:pPr>
            <w:r w:rsidRPr="00B945CF">
              <w:rPr>
                <w:rFonts w:ascii="仿宋_GB2312" w:eastAsia="仿宋_GB2312" w:hAnsi="Times New Roman" w:cs="宋体" w:hint="eastAsia"/>
                <w:kern w:val="0"/>
                <w:sz w:val="24"/>
                <w:szCs w:val="24"/>
              </w:rPr>
              <w:t>差额</w:t>
            </w:r>
          </w:p>
        </w:tc>
        <w:tc>
          <w:tcPr>
            <w:tcW w:w="1995" w:type="dxa"/>
            <w:vAlign w:val="center"/>
          </w:tcPr>
          <w:p w:rsidR="00B945CF" w:rsidRPr="00B945CF" w:rsidRDefault="00B945CF" w:rsidP="00B945CF">
            <w:pPr>
              <w:widowControl/>
              <w:jc w:val="center"/>
              <w:rPr>
                <w:rFonts w:ascii="仿宋_GB2312" w:eastAsia="仿宋_GB2312" w:hAnsi="Times New Roman" w:cs="宋体" w:hint="eastAsia"/>
                <w:kern w:val="0"/>
                <w:sz w:val="24"/>
                <w:szCs w:val="24"/>
              </w:rPr>
            </w:pPr>
            <w:r w:rsidRPr="00B945CF">
              <w:rPr>
                <w:rFonts w:ascii="仿宋_GB2312" w:eastAsia="仿宋_GB2312" w:hAnsi="Times New Roman" w:cs="宋体" w:hint="eastAsia"/>
                <w:kern w:val="0"/>
                <w:sz w:val="24"/>
                <w:szCs w:val="24"/>
              </w:rPr>
              <w:t>增减原因</w:t>
            </w:r>
          </w:p>
        </w:tc>
      </w:tr>
      <w:tr w:rsidR="00B945CF" w:rsidRPr="00B945CF" w:rsidTr="00D23E47">
        <w:trPr>
          <w:cantSplit/>
          <w:trHeight w:val="914"/>
        </w:trPr>
        <w:tc>
          <w:tcPr>
            <w:tcW w:w="5300" w:type="dxa"/>
            <w:gridSpan w:val="2"/>
            <w:vAlign w:val="center"/>
          </w:tcPr>
          <w:p w:rsidR="00B945CF" w:rsidRPr="00B945CF" w:rsidRDefault="00B945CF" w:rsidP="00B945CF">
            <w:pPr>
              <w:widowControl/>
              <w:jc w:val="center"/>
              <w:rPr>
                <w:rFonts w:ascii="仿宋_GB2312" w:eastAsia="仿宋_GB2312" w:hAnsi="Times New Roman" w:cs="宋体" w:hint="eastAsia"/>
                <w:kern w:val="0"/>
                <w:sz w:val="24"/>
                <w:szCs w:val="24"/>
              </w:rPr>
            </w:pPr>
            <w:r w:rsidRPr="00B945CF">
              <w:rPr>
                <w:rFonts w:ascii="仿宋_GB2312" w:eastAsia="仿宋_GB2312" w:hAnsi="Times New Roman" w:cs="宋体" w:hint="eastAsia"/>
                <w:kern w:val="0"/>
                <w:sz w:val="24"/>
                <w:szCs w:val="24"/>
              </w:rPr>
              <w:t>机关运行经费</w:t>
            </w:r>
          </w:p>
        </w:tc>
        <w:tc>
          <w:tcPr>
            <w:tcW w:w="2045" w:type="dxa"/>
            <w:vAlign w:val="center"/>
          </w:tcPr>
          <w:p w:rsidR="00B945CF" w:rsidRPr="00B945CF" w:rsidRDefault="00B945CF" w:rsidP="00B945CF">
            <w:pPr>
              <w:widowControl/>
              <w:jc w:val="center"/>
              <w:rPr>
                <w:rFonts w:ascii="宋体" w:eastAsia="宋体" w:hAnsi="Times New Roman" w:cs="宋体" w:hint="eastAsia"/>
                <w:b/>
                <w:bCs/>
                <w:kern w:val="0"/>
                <w:sz w:val="28"/>
                <w:szCs w:val="28"/>
              </w:rPr>
            </w:pPr>
            <w:r w:rsidRPr="00B945CF">
              <w:rPr>
                <w:rFonts w:ascii="仿宋_GB2312" w:eastAsia="仿宋_GB2312" w:hAnsi="Times New Roman" w:cs="宋体" w:hint="eastAsia"/>
                <w:kern w:val="0"/>
                <w:sz w:val="24"/>
                <w:szCs w:val="24"/>
              </w:rPr>
              <w:t>金    额</w:t>
            </w:r>
          </w:p>
        </w:tc>
        <w:tc>
          <w:tcPr>
            <w:tcW w:w="1890" w:type="dxa"/>
            <w:vAlign w:val="center"/>
          </w:tcPr>
          <w:p w:rsidR="00B945CF" w:rsidRPr="00B945CF" w:rsidRDefault="00B945CF" w:rsidP="00B945CF">
            <w:pPr>
              <w:widowControl/>
              <w:jc w:val="center"/>
              <w:rPr>
                <w:rFonts w:ascii="仿宋_GB2312" w:eastAsia="仿宋_GB2312" w:hAnsi="Times New Roman" w:cs="宋体" w:hint="eastAsia"/>
                <w:kern w:val="0"/>
                <w:sz w:val="24"/>
                <w:szCs w:val="24"/>
              </w:rPr>
            </w:pPr>
            <w:r w:rsidRPr="00B945CF">
              <w:rPr>
                <w:rFonts w:ascii="仿宋_GB2312" w:eastAsia="仿宋_GB2312" w:hAnsi="Times New Roman" w:cs="宋体" w:hint="eastAsia"/>
                <w:kern w:val="0"/>
                <w:sz w:val="24"/>
                <w:szCs w:val="24"/>
              </w:rPr>
              <w:t>金    额</w:t>
            </w:r>
          </w:p>
        </w:tc>
        <w:tc>
          <w:tcPr>
            <w:tcW w:w="1995" w:type="dxa"/>
            <w:vAlign w:val="center"/>
          </w:tcPr>
          <w:p w:rsidR="00B945CF" w:rsidRPr="00B945CF" w:rsidRDefault="00B945CF" w:rsidP="00B945CF">
            <w:pPr>
              <w:widowControl/>
              <w:jc w:val="center"/>
              <w:rPr>
                <w:rFonts w:ascii="仿宋_GB2312" w:eastAsia="仿宋_GB2312" w:hAnsi="Times New Roman" w:cs="宋体" w:hint="eastAsia"/>
                <w:kern w:val="0"/>
                <w:sz w:val="24"/>
                <w:szCs w:val="24"/>
              </w:rPr>
            </w:pPr>
            <w:r w:rsidRPr="00B945CF">
              <w:rPr>
                <w:rFonts w:ascii="仿宋_GB2312" w:eastAsia="仿宋_GB2312" w:hAnsi="Times New Roman" w:cs="宋体" w:hint="eastAsia"/>
                <w:kern w:val="0"/>
                <w:sz w:val="24"/>
                <w:szCs w:val="24"/>
              </w:rPr>
              <w:t>（增加/减少）</w:t>
            </w:r>
          </w:p>
        </w:tc>
        <w:tc>
          <w:tcPr>
            <w:tcW w:w="1995" w:type="dxa"/>
            <w:vAlign w:val="center"/>
          </w:tcPr>
          <w:p w:rsidR="00B945CF" w:rsidRPr="00B945CF" w:rsidRDefault="00B945CF" w:rsidP="00B945CF">
            <w:pPr>
              <w:widowControl/>
              <w:jc w:val="center"/>
              <w:rPr>
                <w:rFonts w:ascii="仿宋_GB2312" w:eastAsia="仿宋_GB2312" w:hAnsi="Times New Roman" w:cs="宋体" w:hint="eastAsia"/>
                <w:kern w:val="0"/>
                <w:sz w:val="24"/>
                <w:szCs w:val="24"/>
              </w:rPr>
            </w:pPr>
          </w:p>
        </w:tc>
      </w:tr>
      <w:tr w:rsidR="00B945CF" w:rsidRPr="00B945CF" w:rsidTr="00D23E47">
        <w:trPr>
          <w:trHeight w:val="952"/>
        </w:trPr>
        <w:tc>
          <w:tcPr>
            <w:tcW w:w="1333" w:type="dxa"/>
            <w:vAlign w:val="center"/>
          </w:tcPr>
          <w:p w:rsidR="00B945CF" w:rsidRPr="00B945CF" w:rsidRDefault="00B945CF" w:rsidP="00B945CF">
            <w:pPr>
              <w:widowControl/>
              <w:jc w:val="center"/>
              <w:rPr>
                <w:rFonts w:ascii="宋体" w:eastAsia="宋体" w:hAnsi="Times New Roman" w:cs="宋体" w:hint="eastAsia"/>
                <w:kern w:val="0"/>
                <w:sz w:val="28"/>
                <w:szCs w:val="28"/>
              </w:rPr>
            </w:pPr>
            <w:r w:rsidRPr="00B945CF">
              <w:rPr>
                <w:rFonts w:ascii="宋体" w:eastAsia="宋体" w:hAnsi="Times New Roman" w:cs="宋体" w:hint="eastAsia"/>
                <w:kern w:val="0"/>
                <w:sz w:val="28"/>
                <w:szCs w:val="28"/>
              </w:rPr>
              <w:t>（一）</w:t>
            </w:r>
          </w:p>
        </w:tc>
        <w:tc>
          <w:tcPr>
            <w:tcW w:w="3967" w:type="dxa"/>
            <w:vAlign w:val="center"/>
          </w:tcPr>
          <w:p w:rsidR="00B945CF" w:rsidRPr="00B945CF" w:rsidRDefault="00B945CF" w:rsidP="00B945CF">
            <w:pPr>
              <w:widowControl/>
              <w:rPr>
                <w:rFonts w:ascii="仿宋_GB2312" w:eastAsia="仿宋_GB2312" w:hAnsi="Times New Roman" w:cs="宋体" w:hint="eastAsia"/>
                <w:kern w:val="0"/>
                <w:sz w:val="24"/>
                <w:szCs w:val="24"/>
              </w:rPr>
            </w:pPr>
            <w:r w:rsidRPr="00B945CF">
              <w:rPr>
                <w:rFonts w:ascii="仿宋_GB2312" w:eastAsia="仿宋_GB2312" w:hAnsi="Times New Roman" w:cs="宋体" w:hint="eastAsia"/>
                <w:kern w:val="0"/>
                <w:sz w:val="24"/>
                <w:szCs w:val="24"/>
              </w:rPr>
              <w:t>行政单位</w:t>
            </w:r>
          </w:p>
        </w:tc>
        <w:tc>
          <w:tcPr>
            <w:tcW w:w="2045" w:type="dxa"/>
            <w:vAlign w:val="center"/>
          </w:tcPr>
          <w:p w:rsidR="00B945CF" w:rsidRPr="00B945CF" w:rsidRDefault="00B945CF" w:rsidP="00B945CF">
            <w:pPr>
              <w:widowControl/>
              <w:jc w:val="center"/>
              <w:rPr>
                <w:rFonts w:ascii="宋体" w:eastAsia="宋体" w:hAnsi="Times New Roman" w:cs="宋体" w:hint="eastAsia"/>
                <w:bCs/>
                <w:kern w:val="0"/>
                <w:sz w:val="24"/>
                <w:szCs w:val="24"/>
              </w:rPr>
            </w:pPr>
            <w:r w:rsidRPr="00B945CF">
              <w:rPr>
                <w:rFonts w:ascii="宋体" w:eastAsia="宋体" w:hAnsi="Times New Roman" w:cs="宋体" w:hint="eastAsia"/>
                <w:bCs/>
                <w:kern w:val="0"/>
                <w:sz w:val="24"/>
                <w:szCs w:val="24"/>
              </w:rPr>
              <w:t>593.60</w:t>
            </w:r>
          </w:p>
        </w:tc>
        <w:tc>
          <w:tcPr>
            <w:tcW w:w="1890" w:type="dxa"/>
            <w:vAlign w:val="center"/>
          </w:tcPr>
          <w:p w:rsidR="00B945CF" w:rsidRPr="00B945CF" w:rsidRDefault="00B945CF" w:rsidP="00B945CF">
            <w:pPr>
              <w:widowControl/>
              <w:jc w:val="center"/>
              <w:rPr>
                <w:rFonts w:ascii="宋体" w:eastAsia="宋体" w:hAnsi="Times New Roman" w:cs="宋体" w:hint="eastAsia"/>
                <w:bCs/>
                <w:kern w:val="0"/>
                <w:sz w:val="24"/>
                <w:szCs w:val="24"/>
              </w:rPr>
            </w:pPr>
            <w:r w:rsidRPr="00B945CF">
              <w:rPr>
                <w:rFonts w:ascii="宋体" w:eastAsia="宋体" w:hAnsi="Times New Roman" w:cs="宋体" w:hint="eastAsia"/>
                <w:bCs/>
                <w:kern w:val="0"/>
                <w:sz w:val="24"/>
                <w:szCs w:val="24"/>
              </w:rPr>
              <w:t>584.09</w:t>
            </w:r>
          </w:p>
        </w:tc>
        <w:tc>
          <w:tcPr>
            <w:tcW w:w="1995" w:type="dxa"/>
            <w:vAlign w:val="center"/>
          </w:tcPr>
          <w:p w:rsidR="00B945CF" w:rsidRPr="00B945CF" w:rsidRDefault="00B945CF" w:rsidP="00B945CF">
            <w:pPr>
              <w:widowControl/>
              <w:jc w:val="center"/>
              <w:rPr>
                <w:rFonts w:ascii="宋体" w:eastAsia="宋体" w:hAnsi="Times New Roman" w:cs="宋体" w:hint="eastAsia"/>
                <w:bCs/>
                <w:kern w:val="0"/>
                <w:sz w:val="24"/>
                <w:szCs w:val="24"/>
              </w:rPr>
            </w:pPr>
            <w:r w:rsidRPr="00B945CF">
              <w:rPr>
                <w:rFonts w:ascii="宋体" w:eastAsia="宋体" w:hAnsi="Times New Roman" w:cs="宋体" w:hint="eastAsia"/>
                <w:bCs/>
                <w:kern w:val="0"/>
                <w:sz w:val="24"/>
                <w:szCs w:val="24"/>
              </w:rPr>
              <w:t>95.11</w:t>
            </w:r>
          </w:p>
        </w:tc>
        <w:tc>
          <w:tcPr>
            <w:tcW w:w="1995" w:type="dxa"/>
            <w:vAlign w:val="center"/>
          </w:tcPr>
          <w:p w:rsidR="00B945CF" w:rsidRPr="00B945CF" w:rsidRDefault="00B945CF" w:rsidP="00B945CF">
            <w:pPr>
              <w:widowControl/>
              <w:jc w:val="center"/>
              <w:rPr>
                <w:rFonts w:ascii="宋体" w:eastAsia="宋体" w:hAnsi="Times New Roman" w:cs="宋体" w:hint="eastAsia"/>
                <w:bCs/>
                <w:kern w:val="0"/>
                <w:sz w:val="24"/>
                <w:szCs w:val="24"/>
              </w:rPr>
            </w:pPr>
            <w:r w:rsidRPr="00B945CF">
              <w:rPr>
                <w:rFonts w:ascii="宋体" w:eastAsia="宋体" w:hAnsi="Times New Roman" w:cs="宋体" w:hint="eastAsia"/>
                <w:bCs/>
                <w:kern w:val="0"/>
                <w:sz w:val="24"/>
                <w:szCs w:val="24"/>
              </w:rPr>
              <w:t>正常减少</w:t>
            </w:r>
          </w:p>
        </w:tc>
      </w:tr>
      <w:tr w:rsidR="00B945CF" w:rsidRPr="00B945CF" w:rsidTr="00D23E47">
        <w:trPr>
          <w:trHeight w:val="952"/>
        </w:trPr>
        <w:tc>
          <w:tcPr>
            <w:tcW w:w="1333" w:type="dxa"/>
            <w:vAlign w:val="center"/>
          </w:tcPr>
          <w:p w:rsidR="00B945CF" w:rsidRPr="00B945CF" w:rsidRDefault="00B945CF" w:rsidP="00B945CF">
            <w:pPr>
              <w:widowControl/>
              <w:jc w:val="center"/>
              <w:rPr>
                <w:rFonts w:ascii="宋体" w:eastAsia="宋体" w:hAnsi="Times New Roman" w:cs="宋体" w:hint="eastAsia"/>
                <w:b/>
                <w:bCs/>
                <w:kern w:val="0"/>
                <w:sz w:val="28"/>
                <w:szCs w:val="28"/>
              </w:rPr>
            </w:pPr>
            <w:r w:rsidRPr="00B945CF">
              <w:rPr>
                <w:rFonts w:ascii="宋体" w:eastAsia="宋体" w:hAnsi="Times New Roman" w:cs="宋体" w:hint="eastAsia"/>
                <w:kern w:val="0"/>
                <w:sz w:val="28"/>
                <w:szCs w:val="28"/>
              </w:rPr>
              <w:t>（二）</w:t>
            </w:r>
          </w:p>
        </w:tc>
        <w:tc>
          <w:tcPr>
            <w:tcW w:w="3967" w:type="dxa"/>
            <w:vAlign w:val="center"/>
          </w:tcPr>
          <w:p w:rsidR="00B945CF" w:rsidRPr="00B945CF" w:rsidRDefault="00B945CF" w:rsidP="00B945CF">
            <w:pPr>
              <w:widowControl/>
              <w:rPr>
                <w:rFonts w:ascii="宋体" w:eastAsia="宋体" w:hAnsi="Times New Roman" w:cs="宋体" w:hint="eastAsia"/>
                <w:b/>
                <w:bCs/>
                <w:kern w:val="0"/>
                <w:sz w:val="28"/>
                <w:szCs w:val="28"/>
              </w:rPr>
            </w:pPr>
            <w:r w:rsidRPr="00B945CF">
              <w:rPr>
                <w:rFonts w:ascii="仿宋_GB2312" w:eastAsia="仿宋_GB2312" w:hAnsi="Times New Roman" w:cs="宋体" w:hint="eastAsia"/>
                <w:kern w:val="0"/>
                <w:sz w:val="24"/>
                <w:szCs w:val="24"/>
              </w:rPr>
              <w:t>参照公务员法管理事业单位</w:t>
            </w:r>
          </w:p>
        </w:tc>
        <w:tc>
          <w:tcPr>
            <w:tcW w:w="2045" w:type="dxa"/>
            <w:vAlign w:val="center"/>
          </w:tcPr>
          <w:p w:rsidR="00B945CF" w:rsidRPr="00B945CF" w:rsidRDefault="00B945CF" w:rsidP="00B945CF">
            <w:pPr>
              <w:widowControl/>
              <w:jc w:val="center"/>
              <w:rPr>
                <w:rFonts w:ascii="宋体" w:eastAsia="宋体" w:hAnsi="Times New Roman" w:cs="宋体" w:hint="eastAsia"/>
                <w:bCs/>
                <w:kern w:val="0"/>
                <w:sz w:val="24"/>
                <w:szCs w:val="24"/>
              </w:rPr>
            </w:pPr>
            <w:r w:rsidRPr="00B945CF">
              <w:rPr>
                <w:rFonts w:ascii="宋体" w:eastAsia="宋体" w:hAnsi="Times New Roman" w:cs="宋体" w:hint="eastAsia"/>
                <w:bCs/>
                <w:kern w:val="0"/>
                <w:sz w:val="24"/>
                <w:szCs w:val="24"/>
              </w:rPr>
              <w:t>122.82</w:t>
            </w:r>
          </w:p>
        </w:tc>
        <w:tc>
          <w:tcPr>
            <w:tcW w:w="1890" w:type="dxa"/>
            <w:vAlign w:val="center"/>
          </w:tcPr>
          <w:p w:rsidR="00B945CF" w:rsidRPr="00B945CF" w:rsidRDefault="00B945CF" w:rsidP="00B945CF">
            <w:pPr>
              <w:widowControl/>
              <w:jc w:val="center"/>
              <w:rPr>
                <w:rFonts w:ascii="宋体" w:eastAsia="宋体" w:hAnsi="Times New Roman" w:cs="宋体" w:hint="eastAsia"/>
                <w:bCs/>
                <w:kern w:val="0"/>
                <w:sz w:val="24"/>
                <w:szCs w:val="24"/>
              </w:rPr>
            </w:pPr>
            <w:r w:rsidRPr="00B945CF">
              <w:rPr>
                <w:rFonts w:ascii="宋体" w:eastAsia="宋体" w:hAnsi="Times New Roman" w:cs="宋体" w:hint="eastAsia"/>
                <w:bCs/>
                <w:kern w:val="0"/>
                <w:sz w:val="24"/>
                <w:szCs w:val="24"/>
              </w:rPr>
              <w:t>116.41</w:t>
            </w:r>
          </w:p>
        </w:tc>
        <w:tc>
          <w:tcPr>
            <w:tcW w:w="1995" w:type="dxa"/>
            <w:vAlign w:val="center"/>
          </w:tcPr>
          <w:p w:rsidR="00B945CF" w:rsidRPr="00B945CF" w:rsidRDefault="00B945CF" w:rsidP="00B945CF">
            <w:pPr>
              <w:widowControl/>
              <w:jc w:val="center"/>
              <w:rPr>
                <w:rFonts w:ascii="宋体" w:eastAsia="宋体" w:hAnsi="Times New Roman" w:cs="宋体" w:hint="eastAsia"/>
                <w:bCs/>
                <w:kern w:val="0"/>
                <w:sz w:val="24"/>
                <w:szCs w:val="24"/>
              </w:rPr>
            </w:pPr>
            <w:r w:rsidRPr="00B945CF">
              <w:rPr>
                <w:rFonts w:ascii="宋体" w:eastAsia="宋体" w:hAnsi="Times New Roman" w:cs="宋体" w:hint="eastAsia"/>
                <w:bCs/>
                <w:kern w:val="0"/>
                <w:sz w:val="24"/>
                <w:szCs w:val="24"/>
              </w:rPr>
              <w:t>6.41</w:t>
            </w:r>
          </w:p>
        </w:tc>
        <w:tc>
          <w:tcPr>
            <w:tcW w:w="1995" w:type="dxa"/>
            <w:vAlign w:val="center"/>
          </w:tcPr>
          <w:p w:rsidR="00B945CF" w:rsidRPr="00B945CF" w:rsidRDefault="00B945CF" w:rsidP="00B945CF">
            <w:pPr>
              <w:widowControl/>
              <w:jc w:val="center"/>
              <w:rPr>
                <w:rFonts w:ascii="宋体" w:eastAsia="宋体" w:hAnsi="Times New Roman" w:cs="宋体" w:hint="eastAsia"/>
                <w:bCs/>
                <w:kern w:val="0"/>
                <w:sz w:val="24"/>
                <w:szCs w:val="24"/>
              </w:rPr>
            </w:pPr>
            <w:r w:rsidRPr="00B945CF">
              <w:rPr>
                <w:rFonts w:ascii="宋体" w:eastAsia="宋体" w:hAnsi="Times New Roman" w:cs="宋体" w:hint="eastAsia"/>
                <w:bCs/>
                <w:kern w:val="0"/>
                <w:sz w:val="24"/>
                <w:szCs w:val="24"/>
              </w:rPr>
              <w:t>正常减少</w:t>
            </w:r>
          </w:p>
        </w:tc>
      </w:tr>
    </w:tbl>
    <w:p w:rsidR="00B945CF" w:rsidRPr="00B945CF" w:rsidRDefault="00B945CF" w:rsidP="00B945CF">
      <w:pPr>
        <w:spacing w:line="580" w:lineRule="exact"/>
        <w:jc w:val="left"/>
        <w:rPr>
          <w:rFonts w:ascii="宋体" w:eastAsia="宋体" w:hAnsi="Times New Roman" w:cs="宋体" w:hint="eastAsia"/>
          <w:b/>
          <w:bCs/>
          <w:kern w:val="0"/>
          <w:sz w:val="28"/>
          <w:szCs w:val="28"/>
        </w:rPr>
      </w:pPr>
    </w:p>
    <w:p w:rsidR="00B945CF" w:rsidRPr="00B945CF" w:rsidRDefault="00B945CF" w:rsidP="00B945CF">
      <w:pPr>
        <w:spacing w:line="580" w:lineRule="exact"/>
        <w:jc w:val="left"/>
        <w:rPr>
          <w:rFonts w:ascii="仿宋_GB2312" w:eastAsia="仿宋_GB2312" w:hAnsi="Times New Roman" w:cs="宋体" w:hint="eastAsia"/>
          <w:bCs/>
          <w:kern w:val="0"/>
          <w:sz w:val="24"/>
          <w:szCs w:val="24"/>
        </w:rPr>
      </w:pPr>
      <w:r w:rsidRPr="00B945CF">
        <w:rPr>
          <w:rFonts w:ascii="宋体" w:eastAsia="宋体" w:hAnsi="Times New Roman" w:cs="宋体" w:hint="eastAsia"/>
          <w:b/>
          <w:bCs/>
          <w:kern w:val="0"/>
          <w:sz w:val="28"/>
          <w:szCs w:val="28"/>
        </w:rPr>
        <w:t xml:space="preserve">                  </w:t>
      </w:r>
      <w:r w:rsidRPr="00B945CF">
        <w:rPr>
          <w:rFonts w:ascii="仿宋_GB2312" w:eastAsia="仿宋_GB2312" w:hAnsi="Times New Roman" w:cs="宋体" w:hint="eastAsia"/>
          <w:bCs/>
          <w:kern w:val="0"/>
          <w:sz w:val="24"/>
          <w:szCs w:val="24"/>
        </w:rPr>
        <w:t>机关运行经费是指各部门的公用经费，包括办公及印刷费、邮电费、差旅费、会议费、福利费、日常维修费、专用材料及一般设备购置费、办公用房水电费、办公取暖费、办公用房物业管理费、公务用车运行维护以及其他费用。</w:t>
      </w:r>
    </w:p>
    <w:p w:rsidR="00A3560B" w:rsidRPr="00B945CF" w:rsidRDefault="00A3560B"/>
    <w:sectPr w:rsidR="00A3560B" w:rsidRPr="00B945CF" w:rsidSect="00B945CF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D7E35" w:rsidRDefault="00B945CF">
    <w:pPr>
      <w:pStyle w:val="a5"/>
      <w:framePr w:wrap="around" w:vAnchor="text" w:hAnchor="margin" w:xAlign="outside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</w:rPr>
      <w:t xml:space="preserve"> </w:t>
    </w:r>
    <w:r>
      <w:rPr>
        <w:rStyle w:val="a7"/>
      </w:rPr>
      <w:fldChar w:fldCharType="end"/>
    </w:r>
  </w:p>
  <w:p w:rsidR="00AD7E35" w:rsidRDefault="00B945CF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D7E35" w:rsidRDefault="00B945CF">
    <w:pPr>
      <w:pStyle w:val="a5"/>
      <w:framePr w:wrap="around" w:vAnchor="text" w:hAnchor="margin" w:xAlign="outside" w:y="1"/>
      <w:rPr>
        <w:rStyle w:val="a7"/>
        <w:sz w:val="28"/>
        <w:szCs w:val="28"/>
      </w:rPr>
    </w:pPr>
    <w:r>
      <w:rPr>
        <w:rStyle w:val="a7"/>
        <w:rFonts w:hint="eastAsia"/>
        <w:sz w:val="28"/>
        <w:szCs w:val="28"/>
      </w:rPr>
      <w:t>—</w:t>
    </w:r>
    <w:r>
      <w:rPr>
        <w:rStyle w:val="a7"/>
        <w:rFonts w:hint="eastAsia"/>
        <w:sz w:val="28"/>
        <w:szCs w:val="28"/>
      </w:rPr>
      <w:t xml:space="preserve"> </w:t>
    </w:r>
    <w:r>
      <w:rPr>
        <w:rStyle w:val="a7"/>
        <w:sz w:val="28"/>
        <w:szCs w:val="28"/>
      </w:rPr>
      <w:fldChar w:fldCharType="begin"/>
    </w:r>
    <w:r>
      <w:rPr>
        <w:rStyle w:val="a7"/>
        <w:sz w:val="28"/>
        <w:szCs w:val="28"/>
      </w:rPr>
      <w:instrText xml:space="preserve">PAGE  </w:instrText>
    </w:r>
    <w:r>
      <w:rPr>
        <w:rStyle w:val="a7"/>
        <w:sz w:val="28"/>
        <w:szCs w:val="28"/>
      </w:rPr>
      <w:fldChar w:fldCharType="separate"/>
    </w:r>
    <w:r>
      <w:rPr>
        <w:rStyle w:val="a7"/>
        <w:noProof/>
        <w:sz w:val="28"/>
        <w:szCs w:val="28"/>
      </w:rPr>
      <w:t>11</w:t>
    </w:r>
    <w:r>
      <w:rPr>
        <w:rStyle w:val="a7"/>
        <w:sz w:val="28"/>
        <w:szCs w:val="28"/>
      </w:rPr>
      <w:fldChar w:fldCharType="end"/>
    </w:r>
    <w:r>
      <w:rPr>
        <w:rStyle w:val="a7"/>
        <w:rFonts w:hint="eastAsia"/>
        <w:sz w:val="28"/>
        <w:szCs w:val="28"/>
      </w:rPr>
      <w:t xml:space="preserve"> </w:t>
    </w:r>
    <w:r>
      <w:rPr>
        <w:rStyle w:val="a7"/>
        <w:rFonts w:hint="eastAsia"/>
        <w:sz w:val="28"/>
        <w:szCs w:val="28"/>
      </w:rPr>
      <w:t>—</w:t>
    </w:r>
  </w:p>
  <w:p w:rsidR="00AD7E35" w:rsidRDefault="00B945CF">
    <w:pPr>
      <w:pStyle w:val="a5"/>
      <w:ind w:right="360"/>
    </w:pPr>
  </w:p>
</w:ftr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D7E35" w:rsidRDefault="00B945CF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A94EAD8E"/>
    <w:multiLevelType w:val="hybridMultilevel"/>
    <w:tmpl w:val="00000000"/>
    <w:lvl w:ilvl="0" w:tplc="FFFFFFFF">
      <w:start w:val="1"/>
      <w:numFmt w:val="chineseCountingThousand"/>
      <w:lvlText w:val="（%1）"/>
      <w:lvlJc w:val="left"/>
      <w:pPr>
        <w:tabs>
          <w:tab w:val="num" w:pos="1580"/>
        </w:tabs>
        <w:ind w:left="1580" w:hanging="948"/>
      </w:pPr>
    </w:lvl>
    <w:lvl w:ilvl="1" w:tplc="FFFFFFFF">
      <w:start w:val="1"/>
      <w:numFmt w:val="lowerLetter"/>
      <w:lvlText w:val="%2)"/>
      <w:lvlJc w:val="left"/>
      <w:pPr>
        <w:tabs>
          <w:tab w:val="num" w:pos="1472"/>
        </w:tabs>
        <w:ind w:left="1472" w:hanging="420"/>
      </w:pPr>
    </w:lvl>
    <w:lvl w:ilvl="2" w:tplc="FFFFFFFF">
      <w:start w:val="1"/>
      <w:numFmt w:val="lowerRoman"/>
      <w:lvlText w:val="%3."/>
      <w:lvlJc w:val="right"/>
      <w:pPr>
        <w:tabs>
          <w:tab w:val="num" w:pos="1892"/>
        </w:tabs>
        <w:ind w:left="1892" w:hanging="420"/>
      </w:pPr>
    </w:lvl>
    <w:lvl w:ilvl="3" w:tplc="FFFFFFFF">
      <w:start w:val="1"/>
      <w:numFmt w:val="decimal"/>
      <w:lvlText w:val="%4."/>
      <w:lvlJc w:val="left"/>
      <w:pPr>
        <w:tabs>
          <w:tab w:val="num" w:pos="2312"/>
        </w:tabs>
        <w:ind w:left="2312" w:hanging="420"/>
      </w:pPr>
    </w:lvl>
    <w:lvl w:ilvl="4" w:tplc="FFFFFFFF">
      <w:start w:val="1"/>
      <w:numFmt w:val="lowerLetter"/>
      <w:lvlText w:val="%5)"/>
      <w:lvlJc w:val="left"/>
      <w:pPr>
        <w:tabs>
          <w:tab w:val="num" w:pos="2732"/>
        </w:tabs>
        <w:ind w:left="2732" w:hanging="420"/>
      </w:pPr>
    </w:lvl>
    <w:lvl w:ilvl="5" w:tplc="FFFFFFFF">
      <w:start w:val="1"/>
      <w:numFmt w:val="lowerRoman"/>
      <w:lvlText w:val="%6."/>
      <w:lvlJc w:val="right"/>
      <w:pPr>
        <w:tabs>
          <w:tab w:val="num" w:pos="3152"/>
        </w:tabs>
        <w:ind w:left="3152" w:hanging="420"/>
      </w:pPr>
    </w:lvl>
    <w:lvl w:ilvl="6" w:tplc="FFFFFFFF">
      <w:start w:val="1"/>
      <w:numFmt w:val="decimal"/>
      <w:lvlText w:val="%7."/>
      <w:lvlJc w:val="left"/>
      <w:pPr>
        <w:tabs>
          <w:tab w:val="num" w:pos="3572"/>
        </w:tabs>
        <w:ind w:left="3572" w:hanging="420"/>
      </w:pPr>
    </w:lvl>
    <w:lvl w:ilvl="7" w:tplc="FFFFFFFF">
      <w:start w:val="1"/>
      <w:numFmt w:val="lowerLetter"/>
      <w:lvlText w:val="%8)"/>
      <w:lvlJc w:val="left"/>
      <w:pPr>
        <w:tabs>
          <w:tab w:val="num" w:pos="3992"/>
        </w:tabs>
        <w:ind w:left="3992" w:hanging="420"/>
      </w:pPr>
    </w:lvl>
    <w:lvl w:ilvl="8" w:tplc="FFFFFFFF">
      <w:start w:val="1"/>
      <w:numFmt w:val="lowerRoman"/>
      <w:lvlText w:val="%9."/>
      <w:lvlJc w:val="right"/>
      <w:pPr>
        <w:tabs>
          <w:tab w:val="num" w:pos="4412"/>
        </w:tabs>
        <w:ind w:left="4412" w:hanging="420"/>
      </w:pPr>
    </w:lvl>
  </w:abstractNum>
  <w:abstractNum w:abstractNumId="1" w15:restartNumberingAfterBreak="0">
    <w:nsid w:val="E2EB3865"/>
    <w:multiLevelType w:val="hybridMultilevel"/>
    <w:tmpl w:val="00000000"/>
    <w:lvl w:ilvl="0" w:tplc="FFFFFFFF">
      <w:start w:val="1"/>
      <w:numFmt w:val="decimal"/>
      <w:lvlText w:val="%1．"/>
      <w:lvlJc w:val="left"/>
      <w:pPr>
        <w:tabs>
          <w:tab w:val="num" w:pos="1106"/>
        </w:tabs>
        <w:ind w:left="1106" w:hanging="474"/>
      </w:pPr>
    </w:lvl>
    <w:lvl w:ilvl="1" w:tplc="FFFFFFFF">
      <w:start w:val="1"/>
      <w:numFmt w:val="lowerLetter"/>
      <w:lvlText w:val="%2)"/>
      <w:lvlJc w:val="left"/>
      <w:pPr>
        <w:tabs>
          <w:tab w:val="num" w:pos="1472"/>
        </w:tabs>
        <w:ind w:left="1472" w:hanging="420"/>
      </w:pPr>
    </w:lvl>
    <w:lvl w:ilvl="2" w:tplc="FFFFFFFF">
      <w:start w:val="1"/>
      <w:numFmt w:val="lowerRoman"/>
      <w:lvlText w:val="%3."/>
      <w:lvlJc w:val="right"/>
      <w:pPr>
        <w:tabs>
          <w:tab w:val="num" w:pos="1892"/>
        </w:tabs>
        <w:ind w:left="1892" w:hanging="420"/>
      </w:pPr>
    </w:lvl>
    <w:lvl w:ilvl="3" w:tplc="FFFFFFFF">
      <w:start w:val="1"/>
      <w:numFmt w:val="decimal"/>
      <w:lvlText w:val="%4."/>
      <w:lvlJc w:val="left"/>
      <w:pPr>
        <w:tabs>
          <w:tab w:val="num" w:pos="2312"/>
        </w:tabs>
        <w:ind w:left="2312" w:hanging="420"/>
      </w:pPr>
    </w:lvl>
    <w:lvl w:ilvl="4" w:tplc="FFFFFFFF">
      <w:start w:val="1"/>
      <w:numFmt w:val="lowerLetter"/>
      <w:lvlText w:val="%5)"/>
      <w:lvlJc w:val="left"/>
      <w:pPr>
        <w:tabs>
          <w:tab w:val="num" w:pos="2732"/>
        </w:tabs>
        <w:ind w:left="2732" w:hanging="420"/>
      </w:pPr>
    </w:lvl>
    <w:lvl w:ilvl="5" w:tplc="FFFFFFFF">
      <w:start w:val="1"/>
      <w:numFmt w:val="lowerRoman"/>
      <w:lvlText w:val="%6."/>
      <w:lvlJc w:val="right"/>
      <w:pPr>
        <w:tabs>
          <w:tab w:val="num" w:pos="3152"/>
        </w:tabs>
        <w:ind w:left="3152" w:hanging="420"/>
      </w:pPr>
    </w:lvl>
    <w:lvl w:ilvl="6" w:tplc="FFFFFFFF">
      <w:start w:val="1"/>
      <w:numFmt w:val="decimal"/>
      <w:lvlText w:val="%7."/>
      <w:lvlJc w:val="left"/>
      <w:pPr>
        <w:tabs>
          <w:tab w:val="num" w:pos="3572"/>
        </w:tabs>
        <w:ind w:left="3572" w:hanging="420"/>
      </w:pPr>
    </w:lvl>
    <w:lvl w:ilvl="7" w:tplc="FFFFFFFF">
      <w:start w:val="1"/>
      <w:numFmt w:val="lowerLetter"/>
      <w:lvlText w:val="%8)"/>
      <w:lvlJc w:val="left"/>
      <w:pPr>
        <w:tabs>
          <w:tab w:val="num" w:pos="3992"/>
        </w:tabs>
        <w:ind w:left="3992" w:hanging="420"/>
      </w:pPr>
    </w:lvl>
    <w:lvl w:ilvl="8" w:tplc="FFFFFFFF">
      <w:start w:val="1"/>
      <w:numFmt w:val="lowerRoman"/>
      <w:lvlText w:val="%9."/>
      <w:lvlJc w:val="right"/>
      <w:pPr>
        <w:tabs>
          <w:tab w:val="num" w:pos="4412"/>
        </w:tabs>
        <w:ind w:left="4412" w:hanging="420"/>
      </w:pPr>
    </w:lvl>
  </w:abstractNum>
  <w:abstractNum w:abstractNumId="2" w15:restartNumberingAfterBreak="0">
    <w:nsid w:val="0FFFFF7C"/>
    <w:multiLevelType w:val="singleLevel"/>
    <w:tmpl w:val="DA50F09E"/>
    <w:lvl w:ilvl="0">
      <w:start w:val="1"/>
      <w:numFmt w:val="decimal"/>
      <w:lvlText w:val="%1."/>
      <w:lvlJc w:val="left"/>
      <w:pPr>
        <w:tabs>
          <w:tab w:val="num" w:pos="2040"/>
        </w:tabs>
        <w:ind w:left="2040" w:hanging="360"/>
      </w:pPr>
    </w:lvl>
  </w:abstractNum>
  <w:abstractNum w:abstractNumId="3" w15:restartNumberingAfterBreak="0">
    <w:nsid w:val="0FFFFF7D"/>
    <w:multiLevelType w:val="singleLevel"/>
    <w:tmpl w:val="61B862E8"/>
    <w:lvl w:ilvl="0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</w:lvl>
  </w:abstractNum>
  <w:abstractNum w:abstractNumId="4" w15:restartNumberingAfterBreak="0">
    <w:nsid w:val="0FFFFF7E"/>
    <w:multiLevelType w:val="singleLevel"/>
    <w:tmpl w:val="FC76EFCA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</w:lvl>
  </w:abstractNum>
  <w:abstractNum w:abstractNumId="5" w15:restartNumberingAfterBreak="0">
    <w:nsid w:val="0FFFFF7F"/>
    <w:multiLevelType w:val="singleLevel"/>
    <w:tmpl w:val="CF00D3BE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</w:abstractNum>
  <w:abstractNum w:abstractNumId="6" w15:restartNumberingAfterBreak="0">
    <w:nsid w:val="0FFFFF80"/>
    <w:multiLevelType w:val="singleLevel"/>
    <w:tmpl w:val="96A8339C"/>
    <w:lvl w:ilvl="0">
      <w:start w:val="1"/>
      <w:numFmt w:val="bullet"/>
      <w:lvlText w:val=""/>
      <w:lvlJc w:val="left"/>
      <w:pPr>
        <w:tabs>
          <w:tab w:val="num" w:pos="2040"/>
        </w:tabs>
        <w:ind w:left="2040" w:hanging="360"/>
      </w:pPr>
      <w:rPr>
        <w:rFonts w:ascii="Wingdings" w:hAnsi="Wingdings" w:hint="default"/>
      </w:rPr>
    </w:lvl>
  </w:abstractNum>
  <w:abstractNum w:abstractNumId="7" w15:restartNumberingAfterBreak="0">
    <w:nsid w:val="0FFFFF81"/>
    <w:multiLevelType w:val="singleLevel"/>
    <w:tmpl w:val="3D50AE4E"/>
    <w:lvl w:ilvl="0">
      <w:start w:val="1"/>
      <w:numFmt w:val="bullet"/>
      <w:lvlText w:val="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</w:abstractNum>
  <w:abstractNum w:abstractNumId="8" w15:restartNumberingAfterBreak="0">
    <w:nsid w:val="0FFFFF82"/>
    <w:multiLevelType w:val="singleLevel"/>
    <w:tmpl w:val="6CC08012"/>
    <w:lvl w:ilvl="0">
      <w:start w:val="1"/>
      <w:numFmt w:val="bullet"/>
      <w:lvlText w:val=""/>
      <w:lvlJc w:val="left"/>
      <w:pPr>
        <w:tabs>
          <w:tab w:val="num" w:pos="1200"/>
        </w:tabs>
        <w:ind w:left="1200" w:hanging="360"/>
      </w:pPr>
      <w:rPr>
        <w:rFonts w:ascii="Wingdings" w:hAnsi="Wingdings" w:hint="default"/>
      </w:rPr>
    </w:lvl>
  </w:abstractNum>
  <w:abstractNum w:abstractNumId="9" w15:restartNumberingAfterBreak="0">
    <w:nsid w:val="0FFFFF83"/>
    <w:multiLevelType w:val="singleLevel"/>
    <w:tmpl w:val="9912EAC6"/>
    <w:lvl w:ilvl="0">
      <w:start w:val="1"/>
      <w:numFmt w:val="bullet"/>
      <w:lvlText w:val="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</w:abstractNum>
  <w:abstractNum w:abstractNumId="10" w15:restartNumberingAfterBreak="0">
    <w:nsid w:val="0FFFFF88"/>
    <w:multiLevelType w:val="singleLevel"/>
    <w:tmpl w:val="4AAAC1D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1" w15:restartNumberingAfterBreak="0">
    <w:nsid w:val="0FFFFF89"/>
    <w:multiLevelType w:val="singleLevel"/>
    <w:tmpl w:val="D8886980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45CF"/>
    <w:rsid w:val="00A3560B"/>
    <w:rsid w:val="00B945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29F0F6"/>
  <w15:chartTrackingRefBased/>
  <w15:docId w15:val="{CE869AB0-1D6B-4BF2-8E0D-5DFA829159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qFormat/>
    <w:rsid w:val="00B945CF"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kern w:val="44"/>
      <w:sz w:val="44"/>
      <w:szCs w:val="24"/>
    </w:rPr>
  </w:style>
  <w:style w:type="paragraph" w:styleId="2">
    <w:name w:val="heading 2"/>
    <w:basedOn w:val="a"/>
    <w:next w:val="a"/>
    <w:link w:val="20"/>
    <w:qFormat/>
    <w:rsid w:val="00B945CF"/>
    <w:pPr>
      <w:keepNext/>
      <w:keepLines/>
      <w:spacing w:before="260" w:after="260" w:line="415" w:lineRule="auto"/>
      <w:outlineLvl w:val="1"/>
    </w:pPr>
    <w:rPr>
      <w:rFonts w:ascii="Arial" w:eastAsia="黑体" w:hAnsi="Arial" w:cs="Times New Roman"/>
      <w:b/>
      <w:sz w:val="32"/>
      <w:szCs w:val="24"/>
    </w:rPr>
  </w:style>
  <w:style w:type="paragraph" w:styleId="3">
    <w:name w:val="heading 3"/>
    <w:basedOn w:val="a"/>
    <w:next w:val="a"/>
    <w:link w:val="30"/>
    <w:qFormat/>
    <w:rsid w:val="00B945CF"/>
    <w:pPr>
      <w:keepNext/>
      <w:keepLines/>
      <w:spacing w:before="260" w:after="260" w:line="415" w:lineRule="auto"/>
      <w:outlineLvl w:val="2"/>
    </w:pPr>
    <w:rPr>
      <w:rFonts w:ascii="Times New Roman" w:eastAsia="宋体" w:hAnsi="Times New Roman" w:cs="Times New Roman"/>
      <w:b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sid w:val="00B945CF"/>
    <w:rPr>
      <w:rFonts w:ascii="Times New Roman" w:eastAsia="宋体" w:hAnsi="Times New Roman" w:cs="Times New Roman"/>
      <w:b/>
      <w:kern w:val="44"/>
      <w:sz w:val="44"/>
      <w:szCs w:val="24"/>
    </w:rPr>
  </w:style>
  <w:style w:type="character" w:customStyle="1" w:styleId="20">
    <w:name w:val="标题 2 字符"/>
    <w:basedOn w:val="a0"/>
    <w:link w:val="2"/>
    <w:rsid w:val="00B945CF"/>
    <w:rPr>
      <w:rFonts w:ascii="Arial" w:eastAsia="黑体" w:hAnsi="Arial" w:cs="Times New Roman"/>
      <w:b/>
      <w:sz w:val="32"/>
      <w:szCs w:val="24"/>
    </w:rPr>
  </w:style>
  <w:style w:type="character" w:customStyle="1" w:styleId="30">
    <w:name w:val="标题 3 字符"/>
    <w:basedOn w:val="a0"/>
    <w:link w:val="3"/>
    <w:rsid w:val="00B945CF"/>
    <w:rPr>
      <w:rFonts w:ascii="Times New Roman" w:eastAsia="宋体" w:hAnsi="Times New Roman" w:cs="Times New Roman"/>
      <w:b/>
      <w:sz w:val="32"/>
      <w:szCs w:val="24"/>
    </w:rPr>
  </w:style>
  <w:style w:type="numbering" w:customStyle="1" w:styleId="11">
    <w:name w:val="无列表1"/>
    <w:next w:val="a2"/>
    <w:uiPriority w:val="99"/>
    <w:semiHidden/>
    <w:unhideWhenUsed/>
    <w:rsid w:val="00B945CF"/>
  </w:style>
  <w:style w:type="paragraph" w:styleId="a3">
    <w:name w:val="header"/>
    <w:link w:val="a4"/>
    <w:rsid w:val="00B945CF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眉 字符"/>
    <w:basedOn w:val="a0"/>
    <w:link w:val="a3"/>
    <w:rsid w:val="00B945CF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next w:val="a3"/>
    <w:link w:val="a6"/>
    <w:rsid w:val="00B945CF"/>
    <w:pPr>
      <w:widowControl w:val="0"/>
      <w:tabs>
        <w:tab w:val="center" w:pos="4153"/>
        <w:tab w:val="right" w:pos="8306"/>
      </w:tabs>
      <w:snapToGrid w:val="0"/>
    </w:pPr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basedOn w:val="a0"/>
    <w:link w:val="a5"/>
    <w:rsid w:val="00B945CF"/>
    <w:rPr>
      <w:rFonts w:ascii="Times New Roman" w:eastAsia="宋体" w:hAnsi="Times New Roman" w:cs="Times New Roman"/>
      <w:sz w:val="18"/>
      <w:szCs w:val="18"/>
    </w:rPr>
  </w:style>
  <w:style w:type="character" w:styleId="a7">
    <w:name w:val="page number"/>
    <w:rsid w:val="00B945CF"/>
  </w:style>
  <w:style w:type="paragraph" w:styleId="a8">
    <w:name w:val="Normal (Web)"/>
    <w:basedOn w:val="a"/>
    <w:uiPriority w:val="99"/>
    <w:semiHidden/>
    <w:unhideWhenUsed/>
    <w:rsid w:val="00B945C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16</Pages>
  <Words>1542</Words>
  <Characters>8794</Characters>
  <Application>Microsoft Office Word</Application>
  <DocSecurity>0</DocSecurity>
  <Lines>73</Lines>
  <Paragraphs>20</Paragraphs>
  <ScaleCrop>false</ScaleCrop>
  <Company/>
  <LinksUpToDate>false</LinksUpToDate>
  <CharactersWithSpaces>10316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xwnet</dc:creator>
  <cp:keywords/>
  <dc:description/>
  <cp:lastModifiedBy>xwnet</cp:lastModifiedBy>
  <cp:revision>1</cp:revision>
  <dcterms:created xsi:type="dcterms:W3CDTF">2017-09-01T08:33:00Z</dcterms:created>
  <dcterms:modified xsi:type="dcterms:W3CDTF">2017-09-01T08:36:00Z</dcterms:modified>
</cp:coreProperties>
</file>