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>莲湖</w:t>
      </w:r>
      <w:r>
        <w:rPr>
          <w:rFonts w:hint="eastAsia" w:ascii="方正小标宋简体" w:eastAsia="方正小标宋简体"/>
          <w:sz w:val="36"/>
        </w:rPr>
        <w:t>区政府信息公开申请表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6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after="0" w:line="360" w:lineRule="exact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after="0" w:line="360" w:lineRule="exact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20" w:firstLineChars="200"/>
        <w:textAlignment w:val="auto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AzMTYxZThkYjAyNjMxY2NjMmNhNjI2ZGIxMTJlZjU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1569732A"/>
    <w:rsid w:val="25C91C6F"/>
    <w:rsid w:val="501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244</Characters>
  <Lines>2</Lines>
  <Paragraphs>1</Paragraphs>
  <TotalTime>44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六十一邂逅</cp:lastModifiedBy>
  <dcterms:modified xsi:type="dcterms:W3CDTF">2025-12-18T02:04:30Z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1BAFB8A61EB643728B5A08C4607DFD4D</vt:lpwstr>
  </property>
</Properties>
</file>