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95097A"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4</w:t>
      </w:r>
    </w:p>
    <w:p w14:paraId="5DC71524">
      <w:pPr>
        <w:spacing w:line="700" w:lineRule="exact"/>
        <w:jc w:val="center"/>
        <w:rPr>
          <w:rFonts w:hint="eastAsia" w:ascii="方正小标宋简体" w:eastAsia="方正小标宋简体"/>
          <w:color w:val="auto"/>
          <w:spacing w:val="-12"/>
          <w:sz w:val="44"/>
          <w:szCs w:val="44"/>
        </w:rPr>
      </w:pPr>
      <w:r>
        <w:rPr>
          <w:rFonts w:hint="eastAsia" w:ascii="方正小标宋简体" w:eastAsia="方正小标宋简体"/>
          <w:color w:val="auto"/>
          <w:spacing w:val="-12"/>
          <w:sz w:val="44"/>
          <w:szCs w:val="44"/>
        </w:rPr>
        <w:t>关于部分检验项目的说明</w:t>
      </w:r>
    </w:p>
    <w:p w14:paraId="711E0773"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吡唑醚菌酯</w:t>
      </w:r>
    </w:p>
    <w:p w14:paraId="149199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吡唑醚菌酯是一种新型广谱杀菌剂，主要应用于水稻、小麦、花生、蔬菜、果树、烟草、茶树等多种作物，属于甲氧基氨基甲酸酯类，通过抑制菌株的呼吸作用，进而达到杀菌的效果，可防治黄瓜白粉病、香蕉等黑星病、叶斑病等。《食品安全国家标准 食品中农药最大残留限量》（GB 2763—2021）中规定，吡唑醚菌酯在芒果中的最大残留限量值为0.05mg/kg。芒果中吡唑醚菌酯残留量超标的原因，可能是为快速控制病情，加大用药量或未遵守采摘间隔期规定，致使上市销售的产品中残留量超标。食用吡唑醚菌酯残留超标的食品一般不会导致急性中毒，但长期食用吡唑醚菌酯超标的食品，对人体健康有影响。</w:t>
      </w:r>
    </w:p>
    <w:p w14:paraId="24A720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  <w:t>二、噻虫嗪</w:t>
      </w:r>
    </w:p>
    <w:p w14:paraId="683BB4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噻虫嗪是一种烟碱类杀虫剂，主要用于消杀水稻、蔬菜、果树及其它作物上的害虫，GB 2763-2021《食品安全国家标准 食品中农药最大残留限量》中规定，噻虫嗪在大葱中最高残留限量值为0.3mg/kg，如果发生噻虫嗪中毒，可能会对胃肠道黏膜产生刺激，引发呕吐等症状。此外，噻虫嗪中的有毒物质可能会通过皮肤黏膜进入人体，对神经系统造成损伤，导致头晕等情况。长期食用农药残留较多的蔬菜，会导致血液吸收一些农药，进而损害神经元，这也会导致身体免疫力下降，可能出现感冒头晕的症状。同时，残留的农药进入身体后会被肝脏的微粒体氧化酶吸收，长此以往会加重肝脏的负担。</w:t>
      </w:r>
    </w:p>
    <w:p w14:paraId="027A2E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  <w:t>三、苯醚甲环唑</w:t>
      </w:r>
    </w:p>
    <w:p w14:paraId="5092B5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苯醚甲环唑是一种广谱杀菌剂，主要用于防治谷物、果树、蔬菜等作物上的多种病害。它通过抑制病原菌的麦角甾醇生物合成来发挥作用，从而阻止真菌细胞膜的形成。苯醚甲环唑具有较好的内吸性和较长的持效期，因此在农业生产中被广泛应用。《食品安全国家标准 食品中农药最大残留限量》（GB 2763—2021）中规定，苯醚甲环唑在芒果中的最大残留限量值为0.2 mg/kg。芒果中苯醚甲环唑超标的原因，可能是芒果生长期间，农民超量或频繁使用含有苯醚甲环唑的农药，或者在收获前未遵守规定的安全间隔期，不当使用含有该成分的农药，就可能导致该农药在芒果中的残留量超过食品安全标准。此外，不规范的储存和运输条件也可能导致芒果受到污染。</w:t>
      </w:r>
    </w:p>
    <w:p w14:paraId="4BF0A4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  <w:t>四、二氧化硫残留量</w:t>
      </w:r>
    </w:p>
    <w:p w14:paraId="0322CA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二氧化硫是一种允许使用的食品添加剂，具有护色、防腐、漂白和抗氧化等作用。GB 2760-2014《食品安全国家标准 食品添加剂使用标准》中规定，其他香辛料调味品中二氧化硫残留量不得使用。其他香辛料调味品中二氧化硫残留量超标的原因，可能是生产企业为了改善其他香辛料调味品的色泽，从而超量使用二氧化硫；也有可能是使用时不计量或计量不准确。</w:t>
      </w:r>
    </w:p>
    <w:p w14:paraId="2642EC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  <w:t>五、酸价（以脂肪计）</w:t>
      </w:r>
    </w:p>
    <w:p w14:paraId="68E42F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酸价主要反映食品中油脂的酸败程度，食品中酸价超标会产生哈喇味。GB 19300-2014《食品安全国家标准 坚果与籽类食品》中规定，酸价（以脂肪计）在炒货食品及坚果制品中最大限量值为3 mg/g。兰花豆中酸价超标的原因，可能是生产企业原料采购把关不严、生产工艺不达标、产品储藏运输条件不当等。食用酸价超标的食品，可能引起肠胃不适等症状。</w:t>
      </w:r>
    </w:p>
    <w:p w14:paraId="23C3F5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  <w:t>六、恩诺沙星</w:t>
      </w:r>
    </w:p>
    <w:p w14:paraId="68BEEB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恩诺沙星属于氟喹诺酮类药物，是一类人工合成的广谱抗菌药，用于治疗动物的皮肤感染、呼吸道感染等，是动物专属用药。《动物性食品中兽药最高残留限量》（农业部公告第235号）中规定，恩诺沙星（以恩诺沙星和环丙沙星之和计）在水产品中最高残留限量值为100μg/kg。泥鳅和鲫鱼中恩诺沙星超标的原因，可能是养殖户在养殖过程中违规使用相关兽药。摄入恩诺沙星超标的食品，可能引起头晕、头痛、睡眠不良、胃肠道不适等症状，甚至还可能引起肝损害。</w:t>
      </w:r>
    </w:p>
    <w:p w14:paraId="45922B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  <w:t>七、戊唑醇</w:t>
      </w:r>
    </w:p>
    <w:p w14:paraId="297A80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戊唑醇主要用于防治水果、蔬菜、粮食等作物中的害虫和病害，GB 2763-2021《食品安全国家标准 食品中农药最大残留限量》中规定，戊唑醇在芒果中最高残留限量值为0.05 mg/kg，戊唑醇使用过量有可能会导致血管痉挛、脑供血不足、心动过缓、血压降低、过敏性休克等后果。</w:t>
      </w:r>
    </w:p>
    <w:p w14:paraId="6F87E8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  <w:t>八、</w:t>
      </w:r>
      <w:r>
        <w:rPr>
          <w:rFonts w:hint="default" w:ascii="仿宋" w:hAnsi="仿宋" w:eastAsia="仿宋" w:cs="仿宋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  <w:t xml:space="preserve">水胺硫磷 </w:t>
      </w:r>
    </w:p>
    <w:p w14:paraId="4D9B76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default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水胺硫磷是一种广谱、高效、高毒性、低残留的硫代磷酰胺类杀虫剂。根据GB 2763-2021《食品安全国家标准 食品中农药最大残留限量》</w:t>
      </w:r>
      <w:r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中规定</w:t>
      </w:r>
      <w:r>
        <w:rPr>
          <w:rFonts w:hint="default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，水胺硫磷在</w:t>
      </w:r>
      <w:r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辣椒</w:t>
      </w:r>
      <w:r>
        <w:rPr>
          <w:rFonts w:hint="default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中的最大残留限量值为0.05mg/kg</w:t>
      </w:r>
      <w:r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食用水胺硫磷超标的食品可能会引起口吐白沫、呼吸衰竭等症状</w:t>
      </w:r>
      <w:r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6F31CDC-9CB1-41D3-9FEB-61EC27667F9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926E584-D6F3-4AA8-837F-D7C3673D8BD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E69114D-1007-4B82-90C3-672A991C72E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A72C90"/>
    <w:multiLevelType w:val="singleLevel"/>
    <w:tmpl w:val="D1A72C9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B2916C3"/>
    <w:multiLevelType w:val="singleLevel"/>
    <w:tmpl w:val="1B2916C3"/>
    <w:lvl w:ilvl="0" w:tentative="0">
      <w:start w:val="1"/>
      <w:numFmt w:val="decimal"/>
      <w:pStyle w:val="4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ZmRlYzlkNTEyYjVjNThjNzM4NzQzMTRmMjBlNzYifQ=="/>
  </w:docVars>
  <w:rsids>
    <w:rsidRoot w:val="00000000"/>
    <w:rsid w:val="00135135"/>
    <w:rsid w:val="01243ADB"/>
    <w:rsid w:val="01D35AF0"/>
    <w:rsid w:val="024D602A"/>
    <w:rsid w:val="02685C0C"/>
    <w:rsid w:val="030548CD"/>
    <w:rsid w:val="041B0A5C"/>
    <w:rsid w:val="04E11CA6"/>
    <w:rsid w:val="051C683A"/>
    <w:rsid w:val="064C75F3"/>
    <w:rsid w:val="07AF388B"/>
    <w:rsid w:val="07AF6C01"/>
    <w:rsid w:val="08172F47"/>
    <w:rsid w:val="0A05507B"/>
    <w:rsid w:val="0A502407"/>
    <w:rsid w:val="0A686706"/>
    <w:rsid w:val="0BDC31C7"/>
    <w:rsid w:val="0C79740B"/>
    <w:rsid w:val="0D4508F8"/>
    <w:rsid w:val="0E4F1993"/>
    <w:rsid w:val="0EA63619"/>
    <w:rsid w:val="0F182768"/>
    <w:rsid w:val="111351D6"/>
    <w:rsid w:val="12771554"/>
    <w:rsid w:val="12F65C8A"/>
    <w:rsid w:val="144933C4"/>
    <w:rsid w:val="15216A63"/>
    <w:rsid w:val="17AF791F"/>
    <w:rsid w:val="1841462C"/>
    <w:rsid w:val="19396B1B"/>
    <w:rsid w:val="1C0A3439"/>
    <w:rsid w:val="1CB05AB4"/>
    <w:rsid w:val="1D6C7E17"/>
    <w:rsid w:val="1D7B287B"/>
    <w:rsid w:val="1E0D0FBE"/>
    <w:rsid w:val="1EB3600A"/>
    <w:rsid w:val="1F205A8A"/>
    <w:rsid w:val="1FF521D2"/>
    <w:rsid w:val="210E2811"/>
    <w:rsid w:val="227F510E"/>
    <w:rsid w:val="24A02F9B"/>
    <w:rsid w:val="25113A8A"/>
    <w:rsid w:val="25ED0053"/>
    <w:rsid w:val="25F61D8F"/>
    <w:rsid w:val="27206206"/>
    <w:rsid w:val="27BC431A"/>
    <w:rsid w:val="27CA62CA"/>
    <w:rsid w:val="2A720B27"/>
    <w:rsid w:val="2B0820F1"/>
    <w:rsid w:val="2CCF3E6D"/>
    <w:rsid w:val="2D2A5B13"/>
    <w:rsid w:val="2D940DB4"/>
    <w:rsid w:val="2E312CC6"/>
    <w:rsid w:val="2E547418"/>
    <w:rsid w:val="30155FE8"/>
    <w:rsid w:val="34ED224B"/>
    <w:rsid w:val="366652B8"/>
    <w:rsid w:val="36AC109C"/>
    <w:rsid w:val="3801798E"/>
    <w:rsid w:val="3AB94550"/>
    <w:rsid w:val="3ADC3D9A"/>
    <w:rsid w:val="3B0E03F8"/>
    <w:rsid w:val="3B201ED9"/>
    <w:rsid w:val="3B4D6651"/>
    <w:rsid w:val="3BFE660C"/>
    <w:rsid w:val="3FC27A03"/>
    <w:rsid w:val="3FD00141"/>
    <w:rsid w:val="408A2F44"/>
    <w:rsid w:val="409078A1"/>
    <w:rsid w:val="42674891"/>
    <w:rsid w:val="436F31F7"/>
    <w:rsid w:val="43E1086D"/>
    <w:rsid w:val="45041820"/>
    <w:rsid w:val="45331FAE"/>
    <w:rsid w:val="46BA58D8"/>
    <w:rsid w:val="46D8459F"/>
    <w:rsid w:val="47562FF8"/>
    <w:rsid w:val="48CF053E"/>
    <w:rsid w:val="49A168DB"/>
    <w:rsid w:val="4BB46D99"/>
    <w:rsid w:val="4BF73B51"/>
    <w:rsid w:val="4EC73AF9"/>
    <w:rsid w:val="4EEC05F8"/>
    <w:rsid w:val="513D15DF"/>
    <w:rsid w:val="51750D79"/>
    <w:rsid w:val="52656CF4"/>
    <w:rsid w:val="53F561A1"/>
    <w:rsid w:val="54EC7620"/>
    <w:rsid w:val="55E464CD"/>
    <w:rsid w:val="57F901AF"/>
    <w:rsid w:val="583D5D79"/>
    <w:rsid w:val="58CE6F20"/>
    <w:rsid w:val="596C0CB3"/>
    <w:rsid w:val="5A1E10E2"/>
    <w:rsid w:val="5B180653"/>
    <w:rsid w:val="5C4406C7"/>
    <w:rsid w:val="5D7C348F"/>
    <w:rsid w:val="5D964551"/>
    <w:rsid w:val="5DCC5A5B"/>
    <w:rsid w:val="5E457D25"/>
    <w:rsid w:val="5F9E593F"/>
    <w:rsid w:val="5FB728D1"/>
    <w:rsid w:val="60A1359A"/>
    <w:rsid w:val="610E7066"/>
    <w:rsid w:val="612956DC"/>
    <w:rsid w:val="61A17D4A"/>
    <w:rsid w:val="63BA4EAB"/>
    <w:rsid w:val="665B6338"/>
    <w:rsid w:val="678E44EB"/>
    <w:rsid w:val="6B797260"/>
    <w:rsid w:val="6C0E102E"/>
    <w:rsid w:val="6DD0275D"/>
    <w:rsid w:val="6E215DA3"/>
    <w:rsid w:val="6EB94A26"/>
    <w:rsid w:val="70523676"/>
    <w:rsid w:val="72620A4E"/>
    <w:rsid w:val="72B01004"/>
    <w:rsid w:val="75087DE5"/>
    <w:rsid w:val="75B20C52"/>
    <w:rsid w:val="7634625D"/>
    <w:rsid w:val="77EB6DF0"/>
    <w:rsid w:val="78156DC9"/>
    <w:rsid w:val="796846A3"/>
    <w:rsid w:val="79BC42C0"/>
    <w:rsid w:val="7A304F8E"/>
    <w:rsid w:val="7A8F346E"/>
    <w:rsid w:val="7E2D0F3A"/>
    <w:rsid w:val="7E7C227A"/>
    <w:rsid w:val="7E876C05"/>
    <w:rsid w:val="7FB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50" w:beforeLines="50" w:after="50" w:afterLines="50"/>
      <w:ind w:left="0" w:firstLine="0"/>
      <w:jc w:val="left"/>
      <w:outlineLvl w:val="0"/>
    </w:pPr>
    <w:rPr>
      <w:rFonts w:ascii="方正仿宋_GB2312" w:hAnsi="方正仿宋_GB2312" w:eastAsia="方正仿宋_GB2312" w:cs="方正仿宋_GB2312"/>
      <w:b/>
      <w:spacing w:val="6"/>
      <w:kern w:val="44"/>
      <w:sz w:val="28"/>
      <w:szCs w:val="28"/>
      <w:lang w:eastAsia="en-US" w:bidi="en-US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1609</Words>
  <Characters>1717</Characters>
  <Lines>0</Lines>
  <Paragraphs>0</Paragraphs>
  <TotalTime>10</TotalTime>
  <ScaleCrop>false</ScaleCrop>
  <LinksUpToDate>false</LinksUpToDate>
  <CharactersWithSpaces>1735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THTF</dc:creator>
  <cp:lastModifiedBy>EDZ</cp:lastModifiedBy>
  <dcterms:modified xsi:type="dcterms:W3CDTF">2024-09-13T03:09:14Z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555C322749F241EEB3774FE945D6B959_13</vt:lpwstr>
  </property>
</Properties>
</file>