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1DD93">
      <w:pPr>
        <w:spacing w:line="560" w:lineRule="exact"/>
        <w:jc w:val="left"/>
        <w:rPr>
          <w:rFonts w:hint="eastAsia" w:ascii="方正公文黑体" w:hAnsi="方正公文黑体" w:eastAsia="方正公文黑体" w:cs="方正公文黑体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z w:val="32"/>
          <w:szCs w:val="32"/>
        </w:rPr>
        <w:t>附件</w:t>
      </w:r>
      <w:r>
        <w:rPr>
          <w:rFonts w:hint="eastAsia" w:ascii="方正公文黑体" w:hAnsi="方正公文黑体" w:eastAsia="方正公文黑体" w:cs="方正公文黑体"/>
          <w:sz w:val="32"/>
          <w:szCs w:val="32"/>
        </w:rPr>
        <w:t>1</w:t>
      </w:r>
    </w:p>
    <w:p w14:paraId="0C53F0CD">
      <w:pPr>
        <w:tabs>
          <w:tab w:val="left" w:pos="2255"/>
          <w:tab w:val="center" w:pos="4593"/>
        </w:tabs>
        <w:spacing w:line="560" w:lineRule="exact"/>
        <w:jc w:val="left"/>
        <w:rPr>
          <w:rFonts w:hint="eastAsia" w:ascii="方正公文黑体" w:hAnsi="方正公文黑体" w:eastAsia="方正公文黑体" w:cs="方正公文黑体"/>
          <w:b/>
          <w:color w:val="000000"/>
          <w:sz w:val="44"/>
          <w:szCs w:val="44"/>
        </w:rPr>
      </w:pPr>
    </w:p>
    <w:p w14:paraId="0EC76860">
      <w:pPr>
        <w:adjustRightInd w:val="0"/>
        <w:spacing w:line="640" w:lineRule="exact"/>
        <w:ind w:firstLine="2643" w:firstLineChars="600"/>
        <w:jc w:val="both"/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公文黑体" w:hAnsi="方正公文黑体" w:eastAsia="方正公文黑体" w:cs="方正公文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6891AB18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 w14:paraId="59418A61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1BB69B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14934-2016《食品安全国家标准 消毒餐(饮)具》、GB 2760-2014《食品安全国家标准 食品添加剂使用标准》等标准和指标的要求。</w:t>
      </w:r>
    </w:p>
    <w:p w14:paraId="1C1AD2DA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56C44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1.馒头花卷(自制)的检验项目包括苯甲酸及其钠盐(以苯甲酸计)、山梨酸及其钾盐(以山梨酸计)、糖精钠(以糖精计)、甜蜜素(以环己基氨基磺酸计)、脱氢乙酸及其钠盐(以脱氢乙酸计)。</w:t>
      </w:r>
    </w:p>
    <w:p w14:paraId="1032EA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2.复用餐饮具(餐馆自行消毒)的检验项目包括大肠菌群、阴离子合成洗涤剂(以十二烷基苯磺酸钠计)。</w:t>
      </w:r>
    </w:p>
    <w:p w14:paraId="3FB84267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二、粮食加工品</w:t>
      </w:r>
    </w:p>
    <w:p w14:paraId="7EE7FFE2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53E21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2761-2017《食品安全国家标准 食品中真菌毒素限量》、GB 2762-2022《食品安全国家标准 食品中污染物限量》等标准和指标的要求。</w:t>
      </w:r>
    </w:p>
    <w:p w14:paraId="529CACD5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06D27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大米的检验项目包括苯并[a]芘、镉(以Cd计)、黄曲霉毒素B₁、铅(以Pb计)、无机砷(以As计)、赭曲霉毒素A。</w:t>
      </w:r>
    </w:p>
    <w:p w14:paraId="0878B96A">
      <w:pPr>
        <w:numPr>
          <w:ilvl w:val="0"/>
          <w:numId w:val="0"/>
        </w:numPr>
        <w:adjustRightInd w:val="0"/>
        <w:spacing w:line="640" w:lineRule="exact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三、食用农产品</w:t>
      </w:r>
    </w:p>
    <w:p w14:paraId="31C458CD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71667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抽检依据是西安市莲湖区市场监督管理局食品安全抽检工作计划、GB 22556-2008《豆芽卫生标准》、GB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第250号《食品动物中禁止使用的药品及其他化合物清单》等标准和指标的要求。</w:t>
      </w:r>
    </w:p>
    <w:p w14:paraId="1E80ABA8">
      <w:pPr>
        <w:adjustRightInd w:val="0"/>
        <w:spacing w:line="64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CCE90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1.鲜蛋</w:t>
      </w:r>
    </w:p>
    <w:p w14:paraId="519BE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鸡蛋的检验项目包括地克珠利、地美硝唑、多西环素、恩诺沙星、呋喃唑酮代谢物、氟苯尼考、氟虫腈、磺胺类(总量)、甲砜霉素、甲硝唑、甲氧苄啶、氯霉素、沙拉沙星、托曲珠利、氧氟沙星。</w:t>
      </w:r>
    </w:p>
    <w:p w14:paraId="58D36C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2.蔬菜</w:t>
      </w:r>
    </w:p>
    <w:p w14:paraId="5ECF1D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1）葱的检验项目包括毒死蜱、镉(以Cd计)、甲基异柳磷、氯氟氰菊酯和高效氯氟氰菊酯、噻虫嗪。</w:t>
      </w:r>
    </w:p>
    <w:p w14:paraId="302BF0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2）豆芽的检验项目包括4-氯苯氧乙酸钠(以4-氯苯氧乙酸计)、6-苄基腺嘌呤(6-BA)、赤霉素、亚硫酸盐(以SO₂计)。</w:t>
      </w:r>
    </w:p>
    <w:p w14:paraId="45BC54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3）胡萝卜的检验项目包括毒死蜱、甲拌磷、氯氟氰菊酯和高效氯氟氰菊酯、氯氰菊酯和高效氯氰菊酯。</w:t>
      </w:r>
    </w:p>
    <w:p w14:paraId="77AB40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4）韭菜的检验项目包括阿维菌素、敌敌畏、毒死蜱、多菌灵、二甲戊灵、氟虫腈、腐霉利、甲胺磷、甲拌磷、甲基异柳磷、克百威、乐果、六六六。</w:t>
      </w:r>
    </w:p>
    <w:p w14:paraId="34633C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5）辣椒的检验项目包括苯醚甲环唑、吡虫啉、啶虫脒、毒死蜱、氟虫腈、克百威、乐果、噻虫胺、噻虫嗪、氧乐果。</w:t>
      </w:r>
    </w:p>
    <w:p w14:paraId="67AE19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6）马铃薯的检验项目包括毒死蜱、镉(以Cd计)、甲拌磷、氯氟氰菊酯和高效氯氟氰菊酯、氯氰菊酯和高效氯氰菊酯、铅(以Pb计)、噻虫嗪。</w:t>
      </w:r>
    </w:p>
    <w:p w14:paraId="25AC6D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7）普通白菜的检验项目包括阿维菌素、啶虫脒、毒死蜱、氟虫腈、甲氨基阿维菌素苯甲酸盐。</w:t>
      </w:r>
    </w:p>
    <w:p w14:paraId="33B34D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8）芹菜的检验项目包括敌敌畏、啶虫脒、毒死蜱、二甲戊灵、氟虫腈、甲拌磷、甲基异柳磷、腈菌唑、克百威、乐果、噻虫胺、噻虫嗪、三氯杀螨醇、水胺硫磷、辛硫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磷、氧乐果、乙酰甲胺磷。</w:t>
      </w:r>
    </w:p>
    <w:p w14:paraId="466C60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9）油麦菜的检验项目包括氟虫腈、甲氨基阿维菌素苯甲酸盐、甲胺磷、三氯杀螨醇。</w:t>
      </w:r>
    </w:p>
    <w:p w14:paraId="43ABD0DB">
      <w:pPr>
        <w:pStyle w:val="2"/>
        <w:rPr>
          <w:rFonts w:hint="eastAsia"/>
          <w:lang w:val="en-US" w:eastAsia="zh-CN"/>
        </w:rPr>
      </w:pPr>
    </w:p>
    <w:p w14:paraId="6902CF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DC56C3-4A29-4D7D-BF11-90BC89810E3A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EB1B2EE-BA53-4900-A3E8-91426F2AA32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CBE4C7D-4D00-4B38-8D1F-9246358514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jMzZWI0YjY2ZGQ2MjE1MTA3YTkyZDhkZjAxOWEifQ=="/>
  </w:docVars>
  <w:rsids>
    <w:rsidRoot w:val="03B75A23"/>
    <w:rsid w:val="00426A9A"/>
    <w:rsid w:val="005539A0"/>
    <w:rsid w:val="00B355EF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1524"/>
    <w:rsid w:val="05DF62C8"/>
    <w:rsid w:val="05F24608"/>
    <w:rsid w:val="060210F0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8F1EB4"/>
    <w:rsid w:val="09E176E4"/>
    <w:rsid w:val="0A1E242F"/>
    <w:rsid w:val="0A8565ED"/>
    <w:rsid w:val="0AA941E7"/>
    <w:rsid w:val="0B2D48C5"/>
    <w:rsid w:val="0B3316D4"/>
    <w:rsid w:val="0B4E67FF"/>
    <w:rsid w:val="0B7A075E"/>
    <w:rsid w:val="0B930F6B"/>
    <w:rsid w:val="0BB23A2F"/>
    <w:rsid w:val="0BB736FB"/>
    <w:rsid w:val="0BCD630F"/>
    <w:rsid w:val="0BF62CEF"/>
    <w:rsid w:val="0BFB34FE"/>
    <w:rsid w:val="0C261DA4"/>
    <w:rsid w:val="0C825B1D"/>
    <w:rsid w:val="0C8C68EF"/>
    <w:rsid w:val="0CD407F8"/>
    <w:rsid w:val="0CDA7707"/>
    <w:rsid w:val="0D10137A"/>
    <w:rsid w:val="0D7B6E46"/>
    <w:rsid w:val="0E0B69A1"/>
    <w:rsid w:val="0E792584"/>
    <w:rsid w:val="0E8E60D1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5426DF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65165C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2869B9"/>
    <w:rsid w:val="207F539D"/>
    <w:rsid w:val="20A420AE"/>
    <w:rsid w:val="20CB6E6D"/>
    <w:rsid w:val="20D23529"/>
    <w:rsid w:val="20DC6A14"/>
    <w:rsid w:val="20E348EF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F71D8"/>
    <w:rsid w:val="23B8320E"/>
    <w:rsid w:val="23CC3C4A"/>
    <w:rsid w:val="23F249B2"/>
    <w:rsid w:val="23FF43F8"/>
    <w:rsid w:val="245931A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3E4E15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23C4F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40586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D0777F5"/>
    <w:rsid w:val="3D0D17C7"/>
    <w:rsid w:val="3D434DC1"/>
    <w:rsid w:val="3D572072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735257"/>
    <w:rsid w:val="3F784486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6661CC"/>
    <w:rsid w:val="54886BA0"/>
    <w:rsid w:val="54932E63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060509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BE7648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161CBB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BE777B"/>
    <w:rsid w:val="71DE606F"/>
    <w:rsid w:val="71E03684"/>
    <w:rsid w:val="72204043"/>
    <w:rsid w:val="72422388"/>
    <w:rsid w:val="72CD7BE7"/>
    <w:rsid w:val="730F0C26"/>
    <w:rsid w:val="73506AF8"/>
    <w:rsid w:val="735659B7"/>
    <w:rsid w:val="73685BF0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8FA4387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1272</Words>
  <Characters>1405</Characters>
  <Lines>0</Lines>
  <Paragraphs>0</Paragraphs>
  <TotalTime>75</TotalTime>
  <ScaleCrop>false</ScaleCrop>
  <LinksUpToDate>false</LinksUpToDate>
  <CharactersWithSpaces>1430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土豆</cp:lastModifiedBy>
  <dcterms:modified xsi:type="dcterms:W3CDTF">2024-07-23T09:23:23Z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48C73BE7F36E4D1ABBD1FC75E20ED250_13</vt:lpwstr>
  </property>
</Properties>
</file>