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907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2"/>
        <w:gridCol w:w="1425"/>
        <w:gridCol w:w="2865"/>
        <w:gridCol w:w="5805"/>
        <w:gridCol w:w="2776"/>
        <w:gridCol w:w="236"/>
        <w:gridCol w:w="525"/>
        <w:gridCol w:w="108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399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kern w:val="0"/>
                <w:sz w:val="32"/>
                <w:szCs w:val="32"/>
                <w:u w:val="none"/>
                <w:lang w:val="en-US" w:eastAsia="zh-CN" w:bidi="ar"/>
              </w:rPr>
              <w:t>公益性岗位2024年4月补贴发放花名册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职能部门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就业补助资金承担金额（单位：元）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高园园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西安市莲湖区文化和旅游体育局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刘凯文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西安市莲湖区文化和旅游体育局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张斌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西安市莲湖区文化和旅游体育局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蒋利虎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西安市莲湖区桃园路街道办事处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李奇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西安市莲湖区桃园路街道办事处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邓陆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西安市莲湖区桃园路街道办事处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马芳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西安市莲湖区红庙坡街道办事处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孙丽君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西安市莲湖区红庙坡街道办事处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益宏云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西安市莲湖区红庙坡街道办事处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吴洁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西安市莲湖区红庙坡街道办事处</w:t>
            </w:r>
            <w:bookmarkStart w:id="0" w:name="_GoBack"/>
            <w:bookmarkEnd w:id="0"/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何文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民政低保协理员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西安市莲湖区民政局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朱琳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民政低保协理员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西安市莲湖区民政局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张思璠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民政低保协理员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西安市莲湖区民政局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500.00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关蕾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西安市莲湖区西关街道办事处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杨可欣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西安市莲湖区西关街道办事处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王仙宁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中国共产党西安市莲湖区委员会老干部工作局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刘芳津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中国共产党西安市莲湖区委员会老干部工作局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李卫民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沈晓瑜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孙宇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蒲菊梅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苏晓薇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关焕琴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路晓妮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耿介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路昊男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李旭东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张雨豪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黄一博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李帆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李毅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蔡育菲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西安市莲湖区信访局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胡云婷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西安市生态环境莲湖分局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吴雁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西安市莲湖区退役军人事务局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杨雨晨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中国共产党西安市莲湖区委员会党校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陈洋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中国共产党西安市莲湖区委员会党校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吕江悦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中国共产党西安市莲湖区委员会党校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赵倩玉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中国共产党西安市莲湖区直属机关工作委员会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刘玉红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统战民族宗教协理员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西安市莲湖区民族宗教事务局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马强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统战民族宗教协理员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西安市莲湖区民族宗教事务局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桂佳乐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西安市莲湖区妇女联合会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王娜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王钰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曹泽平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郭凤霞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杨菲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张进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李飞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徐国华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李帅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500.00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赵鼎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索洁雅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沈雪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张鑫洋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张丹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王飞翔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王小杰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秦星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程钰峰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刘拓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王欣祎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张芮敏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陈坛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姜欣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贺韦龙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耿晓钰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西安市莲湖区政府办公室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龚丽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西安市莲湖区财政局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岳文娇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杨倩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白丽婷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社会保险协理员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陈维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社会保险协理员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张联飞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刘艳连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修文华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张虓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邓宏达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白雪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梁愉儿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蒋科新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魏佳乐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周乐宜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张雪莲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王婷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刘辰雨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马天星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default" w:eastAsiaTheme="minorEastAsia"/>
          <w:lang w:val="en-US" w:eastAsia="zh-CN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2N2Q4Yjc3Nzc2NmZjYTA5NzQ0MzY2MjlkM2Y3M2IifQ=="/>
  </w:docVars>
  <w:rsids>
    <w:rsidRoot w:val="00000000"/>
    <w:rsid w:val="0720798F"/>
    <w:rsid w:val="0ADF5E6E"/>
    <w:rsid w:val="0FA71939"/>
    <w:rsid w:val="1A74583C"/>
    <w:rsid w:val="262363A2"/>
    <w:rsid w:val="3EEE6552"/>
    <w:rsid w:val="54B76217"/>
    <w:rsid w:val="64553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autoRedefine/>
    <w:qFormat/>
    <w:uiPriority w:val="0"/>
    <w:rPr>
      <w:rFonts w:hint="eastAsia" w:ascii="宋体" w:hAnsi="宋体" w:eastAsia="宋体" w:cs="宋体"/>
      <w:color w:val="535353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李彤</cp:lastModifiedBy>
  <dcterms:modified xsi:type="dcterms:W3CDTF">2024-04-26T06:35:23Z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2FF311036E61426E85C3F6A43480CFD4_12</vt:lpwstr>
  </property>
</Properties>
</file>