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spacing w:before="0" w:beforeAutospacing="1" w:after="0" w:afterAutospacing="0" w:line="360" w:lineRule="auto"/>
        <w:ind w:left="0" w:right="0"/>
        <w:jc w:val="center"/>
        <w:textAlignment w:val="auto"/>
        <w:rPr>
          <w:rFonts w:hint="eastAsia" w:ascii="Tahoma" w:hAnsi="微软雅黑" w:eastAsia="微软雅黑" w:cs="Arial"/>
          <w:b w:val="0"/>
          <w:bCs w:val="0"/>
          <w:kern w:val="0"/>
          <w:sz w:val="40"/>
          <w:szCs w:val="40"/>
          <w:lang w:val="en-US" w:eastAsia="zh-CN" w:bidi="ar"/>
        </w:rPr>
      </w:pPr>
      <w:r>
        <w:rPr>
          <w:rFonts w:hint="eastAsia" w:ascii="Tahoma" w:hAnsi="微软雅黑" w:eastAsia="微软雅黑" w:cs="Arial"/>
          <w:b w:val="0"/>
          <w:bCs w:val="0"/>
          <w:kern w:val="0"/>
          <w:sz w:val="40"/>
          <w:szCs w:val="40"/>
          <w:lang w:val="en-US" w:eastAsia="zh-CN" w:bidi="ar"/>
        </w:rPr>
        <w:t>西安天朗蔚蓝商业运营发展有限公司</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left"/>
        <w:textAlignment w:val="auto"/>
        <w:rPr>
          <w:rFonts w:hint="default"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天朗蔚蓝商业公司致力于产、商、文、旅、农等复合型商业项目的研发规划、品牌建设、招商及营销管理、专业运营等全程服务内容。从项目萌芽阶段的产品调研及用地规划，到后期的商业运营、商务服务等，均有深度涉及。历时近二十年的发展，蔚蓝商业公司管理面积累计超过70万㎡，为100万人提供基础商业服务与增值服务。目前已初步形成以特色街区、智能商务、产业大集、现代农旅、文创小镇为主的五大中心业务版块。</w:t>
      </w:r>
    </w:p>
    <w:p>
      <w:pPr>
        <w:keepNext w:val="0"/>
        <w:keepLines w:val="0"/>
        <w:pageBreakBefore w:val="0"/>
        <w:widowControl/>
        <w:numPr>
          <w:ilvl w:val="0"/>
          <w:numId w:val="0"/>
        </w:numPr>
        <w:kinsoku/>
        <w:wordWrap/>
        <w:overflowPunct/>
        <w:topLinePunct w:val="0"/>
        <w:autoSpaceDE/>
        <w:autoSpaceDN/>
        <w:bidi w:val="0"/>
        <w:adjustRightInd w:val="0"/>
        <w:snapToGrid w:val="0"/>
        <w:spacing w:beforeAutospacing="0" w:afterAutospacing="0" w:line="360" w:lineRule="auto"/>
        <w:ind w:firstLine="640" w:firstLineChars="200"/>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一、招聘岗位</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（一）招商运营总监</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岗位要求：</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1、负责招商运营的全面工作，组织开展项目的拓展、策划、招商、运营及管理等工作，制定整体的经营计划并组织实施，完成公司要求的招商目标和计划；</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2、负责招商渠道、重点客户关系、商户品牌的开拓和维护，根据招商进度及时调整招商政策；</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3、结合公司的经营战略，制定招商发展计划，统筹各项目招商业务团队的管理工作；</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4、负责商家引进等各项招商运营工作，根据市场变化合理制定与调整项目的业态规划及布局；</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5、根据项目运营情况和市场发展趋势，及时调整项目招商运营方案，实现公司下达的运营目标。</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任职要求：</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1、有项目管理经验，擅长产业运营、企业服务、项目活动策划运营等；</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2、有不同类型、中型园区的实际操盘经验的优先；</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3、有根据园区的需求，开发服务内容和产品的实操经验；</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4、掌握产业发展政策，擅于与管理方维护关系，向甲方宣导服务体系和产品 。</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（二）策划经理（商业项目）</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岗位要求：</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1、负责与第三方进行前期沟通，明确具体需求;</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2、能独立完成市场研究，项目可行性分析、前期策划报告撰写工作；</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3、制定项目全年各类活动计划，并按计划执行；</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4、协助其他部门开展相关工作。</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任职要求：</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1、本科及以上学历，中文、广告、市场营销等相关专业优先；</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2、熟悉商业地产策划流程，3年以上商业或综合体项目操盘工作经验；</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3、有较强的组织管理、协调沟通能力，丰富的商业地产专业知识；</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4、较强的客户视角，善于捕捉市场信息，具有敏锐市场洞察力。</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（三）安防员</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岗位职责：负责巡逻、维护秩序，消防器材的使用与保养</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default"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岗位要求：年龄50岁以下，无不良嗜好，负责任</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（四）秩序员（形象岗）</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岗位职责：负责售楼部客户接待以及秩序维护</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任职要求：身高175以上，形象良好，身体素质良好，负责任</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default"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（五）工程（电工、水工、暖通工）</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岗位职责：负责公司水、电相关工作</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岗位要求：持相关岗位资格证，1年以上写字楼项目工作经验，工作认真负责</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（六）新媒体编辑</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 xml:space="preserve">岗位职责：1、负责公司新媒体号日常内容维护、运营；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2、结合热点事件、突发事件，策划优质、有高度传播性的内容；</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 xml:space="preserve">3、参与公司客户营销内容的策划与撰写。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 xml:space="preserve">岗位要求：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 xml:space="preserve">1、新闻敏感度高，具备较强的创意与选题策划能力；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2、有新媒体工作经验者优先；</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3、熟练掌握相关办公软件，熟悉移动端图片、视频音频、版面处理者优先；</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 xml:space="preserve">4、具备较强沟通表达能力； </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5、做事认真负责，能不断接受工作挑战。</w:t>
      </w:r>
    </w:p>
    <w:p>
      <w:pPr>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360" w:lineRule="auto"/>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二、福利待遇</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福利待遇：提供住宿、工作餐，五险一金、定期团建、员工旅游、透明晋升机制等</w:t>
      </w:r>
    </w:p>
    <w:p>
      <w:pPr>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360" w:lineRule="auto"/>
        <w:ind w:firstLine="640" w:firstLineChars="200"/>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三、工作地点</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公司地址：西安市莲湖区大庆路3号天朗蔚蓝国际A座20层 </w:t>
      </w:r>
      <w:r>
        <w:rPr>
          <w:rFonts w:hint="eastAsia" w:ascii="仿宋_GB2312" w:hAnsi="仿宋_GB2312" w:eastAsia="仿宋_GB2312" w:cs="仿宋_GB2312"/>
          <w:b w:val="0"/>
          <w:bCs w:val="0"/>
          <w:kern w:val="0"/>
          <w:sz w:val="32"/>
          <w:szCs w:val="32"/>
          <w:lang w:val="en-US" w:eastAsia="zh-CN" w:bidi="ar"/>
        </w:rPr>
        <w:br w:type="textWrapping"/>
      </w:r>
      <w:r>
        <w:rPr>
          <w:rFonts w:hint="eastAsia" w:ascii="仿宋_GB2312" w:hAnsi="仿宋_GB2312" w:eastAsia="仿宋_GB2312" w:cs="仿宋_GB2312"/>
          <w:b w:val="0"/>
          <w:bCs w:val="0"/>
          <w:kern w:val="0"/>
          <w:sz w:val="32"/>
          <w:szCs w:val="32"/>
          <w:lang w:val="en-US" w:eastAsia="zh-CN" w:bidi="ar"/>
        </w:rPr>
        <w:t xml:space="preserve">    联系电话（同微信）：何主管18592053486</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default"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简历投递邮箱：136087742@qq.com</w:t>
      </w:r>
    </w:p>
    <w:p>
      <w:pPr>
        <w:keepNext w:val="0"/>
        <w:keepLines w:val="0"/>
        <w:pageBreakBefore w:val="0"/>
        <w:numPr>
          <w:ilvl w:val="0"/>
          <w:numId w:val="0"/>
        </w:numPr>
        <w:kinsoku/>
        <w:wordWrap/>
        <w:overflowPunct/>
        <w:topLinePunct w:val="0"/>
        <w:autoSpaceDE/>
        <w:autoSpaceDN/>
        <w:bidi w:val="0"/>
        <w:spacing w:beforeAutospacing="0" w:afterAutospacing="0" w:line="360" w:lineRule="auto"/>
        <w:textAlignment w:val="auto"/>
        <w:rPr>
          <w:rFonts w:hint="eastAsia" w:ascii="宋体" w:hAnsi="宋体" w:eastAsia="宋体" w:cs="宋体"/>
          <w:i w:val="0"/>
          <w:caps w:val="0"/>
          <w:color w:val="61687C"/>
          <w:spacing w:val="0"/>
          <w:sz w:val="21"/>
          <w:szCs w:val="21"/>
          <w:shd w:val="clear" w:fill="FFFFFF"/>
          <w:lang w:val="en-US" w:eastAsia="zh-CN"/>
        </w:rPr>
      </w:pPr>
    </w:p>
    <w:p>
      <w:pPr>
        <w:keepNext w:val="0"/>
        <w:keepLines w:val="0"/>
        <w:pageBreakBefore w:val="0"/>
        <w:kinsoku/>
        <w:wordWrap/>
        <w:overflowPunct/>
        <w:topLinePunct w:val="0"/>
        <w:autoSpaceDE/>
        <w:autoSpaceDN/>
        <w:bidi w:val="0"/>
        <w:spacing w:beforeAutospacing="0" w:afterAutospacing="0" w:line="360" w:lineRule="auto"/>
        <w:textAlignment w:val="auto"/>
      </w:pP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textAlignment w:val="auto"/>
        <w:rPr>
          <w:b w:val="0"/>
          <w:bCs w:val="0"/>
          <w:sz w:val="36"/>
          <w:szCs w:val="36"/>
        </w:rPr>
      </w:pPr>
      <w:r>
        <w:rPr>
          <w:rFonts w:ascii="Tahoma" w:hAnsi="微软雅黑" w:eastAsia="微软雅黑" w:cs="Arial"/>
          <w:b w:val="0"/>
          <w:bCs w:val="0"/>
          <w:kern w:val="0"/>
          <w:sz w:val="40"/>
          <w:szCs w:val="40"/>
          <w:lang w:val="en-US" w:eastAsia="zh-CN" w:bidi="ar"/>
        </w:rPr>
        <w:t>陕西津迈物业有限责任</w:t>
      </w:r>
      <w:r>
        <w:rPr>
          <w:rFonts w:ascii="Tahoma" w:hAnsi="微软雅黑" w:eastAsia="微软雅黑" w:cs="Arial"/>
          <w:b w:val="0"/>
          <w:bCs w:val="0"/>
          <w:kern w:val="0"/>
          <w:sz w:val="36"/>
          <w:szCs w:val="36"/>
          <w:lang w:val="en-US" w:eastAsia="zh-CN" w:bidi="ar"/>
        </w:rPr>
        <w:t>公司</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kern w:val="0"/>
          <w:sz w:val="32"/>
          <w:szCs w:val="32"/>
          <w:lang w:val="en-US" w:eastAsia="zh-CN" w:bidi="ar"/>
        </w:rPr>
        <w:t>陕西津迈物业有限责任公司是从事物业管理的专业化企业。现任陕西省物业管理协会理事、西安市物业管理协会常务理事、中国物业管理协会会员。公司注册资本800万元，下设一家分公司、六家子公司，员工近800余人。现管理20余个物业项目，服务面积达300万平方米。</w:t>
      </w:r>
    </w:p>
    <w:p>
      <w:pPr>
        <w:keepNext w:val="0"/>
        <w:keepLines w:val="0"/>
        <w:pageBreakBefore w:val="0"/>
        <w:widowControl/>
        <w:numPr>
          <w:ilvl w:val="0"/>
          <w:numId w:val="0"/>
        </w:numPr>
        <w:kinsoku/>
        <w:wordWrap/>
        <w:overflowPunct/>
        <w:topLinePunct w:val="0"/>
        <w:autoSpaceDE/>
        <w:autoSpaceDN/>
        <w:bidi w:val="0"/>
        <w:adjustRightInd w:val="0"/>
        <w:snapToGrid w:val="0"/>
        <w:spacing w:beforeAutospacing="0" w:afterAutospacing="0" w:line="36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一、招聘岗位</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kern w:val="0"/>
          <w:sz w:val="32"/>
          <w:szCs w:val="32"/>
          <w:lang w:val="en-US" w:eastAsia="zh-CN" w:bidi="ar"/>
        </w:rPr>
        <w:t>（一）、秩序管理员</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kern w:val="0"/>
          <w:sz w:val="32"/>
          <w:szCs w:val="32"/>
          <w:lang w:val="en-US" w:eastAsia="zh-CN" w:bidi="ar"/>
        </w:rPr>
        <w:t>要求：男性，身高170cm以上，年龄60岁以下；</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kern w:val="0"/>
          <w:sz w:val="32"/>
          <w:szCs w:val="32"/>
          <w:lang w:val="en-US" w:eastAsia="zh-CN" w:bidi="ar"/>
        </w:rPr>
        <w:t>薪资2500—3500元/月</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kern w:val="0"/>
          <w:sz w:val="32"/>
          <w:szCs w:val="32"/>
          <w:lang w:val="en-US" w:eastAsia="zh-CN" w:bidi="ar"/>
        </w:rPr>
        <w:t>（二）运行水电工</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kern w:val="0"/>
          <w:sz w:val="32"/>
          <w:szCs w:val="32"/>
          <w:lang w:val="en-US" w:eastAsia="zh-CN" w:bidi="ar"/>
        </w:rPr>
        <w:t>要求：年龄55岁以下，有电工证；</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kern w:val="0"/>
          <w:sz w:val="32"/>
          <w:szCs w:val="32"/>
          <w:lang w:val="en-US" w:eastAsia="zh-CN" w:bidi="ar"/>
        </w:rPr>
        <w:t>薪资：3500-4500元/月，</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kern w:val="0"/>
          <w:sz w:val="32"/>
          <w:szCs w:val="32"/>
          <w:lang w:val="en-US" w:eastAsia="zh-CN" w:bidi="ar"/>
        </w:rPr>
        <w:t>（三）保洁员</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kern w:val="0"/>
          <w:sz w:val="32"/>
          <w:szCs w:val="32"/>
          <w:lang w:val="en-US" w:eastAsia="zh-CN" w:bidi="ar"/>
        </w:rPr>
        <w:t>要求：年龄60岁以下，有相关工作经验者优先考虑;</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kern w:val="0"/>
          <w:sz w:val="32"/>
          <w:szCs w:val="32"/>
          <w:lang w:val="en-US" w:eastAsia="zh-CN" w:bidi="ar"/>
        </w:rPr>
        <w:t>薪资：2300-2500元/月，</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kern w:val="0"/>
          <w:sz w:val="32"/>
          <w:szCs w:val="32"/>
          <w:lang w:val="en-US" w:eastAsia="zh-CN" w:bidi="ar"/>
        </w:rPr>
        <w:t>（四）物业客服</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要求：年龄35岁以下，大专学历，有相关工作经验者优先考虑;</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kern w:val="0"/>
          <w:sz w:val="32"/>
          <w:szCs w:val="32"/>
          <w:lang w:val="en-US" w:eastAsia="zh-CN" w:bidi="ar"/>
        </w:rPr>
        <w:t>薪资：2700-3000元/月</w:t>
      </w:r>
    </w:p>
    <w:p>
      <w:pPr>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360" w:lineRule="auto"/>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二、福利待遇</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年节福利、生日福利、专业培训、提供食宿、年终奖</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三、工作地点</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工作地点：西安市就近分配</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联系方式：马先生18700410405/胡女士18161951911（同微信）</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以上岗位面试地址：玉祥门恒天财智大厦12C1</w:t>
      </w:r>
    </w:p>
    <w:p>
      <w:pPr>
        <w:keepNext w:val="0"/>
        <w:keepLines w:val="0"/>
        <w:pageBreakBefore w:val="0"/>
        <w:widowControl/>
        <w:suppressLineNumbers w:val="0"/>
        <w:kinsoku/>
        <w:wordWrap/>
        <w:overflowPunct/>
        <w:topLinePunct w:val="0"/>
        <w:autoSpaceDE/>
        <w:autoSpaceDN/>
        <w:bidi w:val="0"/>
        <w:spacing w:before="0" w:beforeAutospacing="1" w:after="0" w:afterAutospacing="0" w:line="360" w:lineRule="auto"/>
        <w:ind w:left="0" w:right="0"/>
        <w:jc w:val="center"/>
        <w:textAlignment w:val="auto"/>
        <w:rPr>
          <w:rFonts w:hint="eastAsia" w:ascii="Tahoma" w:hAnsi="微软雅黑" w:eastAsia="微软雅黑" w:cs="Arial"/>
          <w:b w:val="0"/>
          <w:bCs w:val="0"/>
          <w:kern w:val="0"/>
          <w:sz w:val="40"/>
          <w:szCs w:val="40"/>
          <w:lang w:val="en-US" w:eastAsia="zh-CN" w:bidi="ar"/>
        </w:rPr>
      </w:pPr>
    </w:p>
    <w:p>
      <w:pPr>
        <w:spacing w:line="540" w:lineRule="exact"/>
        <w:jc w:val="center"/>
        <w:rPr>
          <w:rFonts w:ascii="宋体" w:hAnsi="宋体" w:cs="宋体"/>
          <w:b/>
          <w:bCs/>
          <w:color w:val="auto"/>
          <w:sz w:val="48"/>
          <w:szCs w:val="48"/>
        </w:rPr>
      </w:pPr>
      <w:r>
        <w:rPr>
          <w:rFonts w:hint="eastAsia" w:ascii="Tahoma" w:hAnsi="微软雅黑" w:eastAsia="微软雅黑" w:cs="Arial"/>
          <w:b w:val="0"/>
          <w:bCs w:val="0"/>
          <w:kern w:val="0"/>
          <w:sz w:val="40"/>
          <w:szCs w:val="40"/>
          <w:lang w:val="en-US" w:eastAsia="zh-CN" w:bidi="ar"/>
        </w:rPr>
        <w:t>西安秒味食品科技有限公司</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西安秒味食品科技有限公司创办于2016年，位于文化底蕴深厚的十三朝古都---西安，是集品牌孵化、连锁经营、产品研发、门店推广、直营体系、生产供应于一体的专业化特色小吃餐饮品牌管理有限公司。</w:t>
      </w:r>
    </w:p>
    <w:p>
      <w:pPr>
        <w:keepNext w:val="0"/>
        <w:keepLines w:val="0"/>
        <w:pageBreakBefore w:val="0"/>
        <w:widowControl/>
        <w:numPr>
          <w:ilvl w:val="0"/>
          <w:numId w:val="0"/>
        </w:numPr>
        <w:kinsoku/>
        <w:wordWrap/>
        <w:overflowPunct/>
        <w:topLinePunct w:val="0"/>
        <w:autoSpaceDE/>
        <w:autoSpaceDN/>
        <w:bidi w:val="0"/>
        <w:adjustRightInd w:val="0"/>
        <w:snapToGrid w:val="0"/>
        <w:spacing w:after="0"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一、招聘岗位</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（一）淘宝客服（1人）薪资4000-6000  (1-3年经验）</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上班时间：8:30-5：30，月休4天</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岗位要求：               </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1、熟练运用word，excel等office软件，打字速度40字/分钟以上；</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2、有良好的沟通能力，能够跟客户进行有效的沟通；</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3、有良好的服务意识与团队精神，对顾客有耐心，有爱心，服务态度好；</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4、性格开朗，积极向上，工作认真，愿意从小事做起。</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（二）餐饮收银员（5人）薪资3300-4000 (包吃住）</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上班时间：15：00-1:00，月休4天</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岗位要求：</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1、年龄18-40岁；</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2、具备良好的思想品质和职业道德，具有较强的工作责任心，热爱企业，能自觉维护品牌；</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2、自觉遵守本单位的各项规章制度和本岗位的纪律要求；</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3、具备收银员的基本素质，反应灵敏，具备基本的动手操作能力；</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4、具备良好的个人形象；</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（三）切串工（4人）薪资3000-3500（包吃住）</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上班时间：10:00-21:00，月休4天</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岗位要求：</w:t>
      </w:r>
    </w:p>
    <w:p>
      <w:pPr>
        <w:keepNext w:val="0"/>
        <w:keepLines w:val="0"/>
        <w:pageBreakBefore w:val="0"/>
        <w:widowControl w:val="0"/>
        <w:numPr>
          <w:ilvl w:val="0"/>
          <w:numId w:val="1"/>
        </w:numPr>
        <w:kinsoku/>
        <w:wordWrap/>
        <w:overflowPunct/>
        <w:topLinePunct w:val="0"/>
        <w:autoSpaceDE/>
        <w:autoSpaceDN/>
        <w:bidi w:val="0"/>
        <w:adjustRightInd/>
        <w:snapToGrid/>
        <w:spacing w:afterAutospacing="0" w:line="360" w:lineRule="auto"/>
        <w:ind w:left="798" w:leftChars="0" w:firstLine="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年龄30—50岁</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360" w:lineRule="auto"/>
        <w:ind w:left="798" w:left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2、身体健康，反应灵敏；热爱本职工作。</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3、踏实肯干，做事认真负责；</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4、服从工作按排，为人友好和善。</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5、积极向上，能吃苦耐劳，团队意识强</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（四）保洁（2人）薪资2800-3300（包吃住）</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上班时间：15：00-1:00，月休4天</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岗位要求：</w:t>
      </w:r>
    </w:p>
    <w:p>
      <w:pPr>
        <w:keepNext w:val="0"/>
        <w:keepLines w:val="0"/>
        <w:pageBreakBefore w:val="0"/>
        <w:widowControl w:val="0"/>
        <w:kinsoku/>
        <w:wordWrap/>
        <w:overflowPunct/>
        <w:topLinePunct w:val="0"/>
        <w:autoSpaceDE/>
        <w:autoSpaceDN/>
        <w:bidi w:val="0"/>
        <w:adjustRightInd/>
        <w:snapToGrid/>
        <w:spacing w:afterAutospacing="0" w:line="360" w:lineRule="auto"/>
        <w:ind w:firstLine="960" w:firstLineChars="3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1、年龄：40-55岁；</w:t>
      </w:r>
    </w:p>
    <w:p>
      <w:pPr>
        <w:keepNext w:val="0"/>
        <w:keepLines w:val="0"/>
        <w:pageBreakBefore w:val="0"/>
        <w:widowControl w:val="0"/>
        <w:kinsoku/>
        <w:wordWrap/>
        <w:overflowPunct/>
        <w:topLinePunct w:val="0"/>
        <w:autoSpaceDE/>
        <w:autoSpaceDN/>
        <w:bidi w:val="0"/>
        <w:adjustRightInd/>
        <w:snapToGrid/>
        <w:spacing w:afterAutospacing="0" w:line="360" w:lineRule="auto"/>
        <w:ind w:firstLine="960" w:firstLineChars="3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2、讲究个人卫生，注意文明行为，树立良好的服务形象；</w:t>
      </w:r>
    </w:p>
    <w:p>
      <w:pPr>
        <w:keepNext w:val="0"/>
        <w:keepLines w:val="0"/>
        <w:pageBreakBefore w:val="0"/>
        <w:widowControl w:val="0"/>
        <w:kinsoku/>
        <w:wordWrap/>
        <w:overflowPunct/>
        <w:topLinePunct w:val="0"/>
        <w:autoSpaceDE/>
        <w:autoSpaceDN/>
        <w:bidi w:val="0"/>
        <w:adjustRightInd/>
        <w:snapToGrid/>
        <w:spacing w:afterAutospacing="0" w:line="360" w:lineRule="auto"/>
        <w:ind w:firstLine="960" w:firstLineChars="3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3、做好各自卫生责任区的清洁、保洁工作，桌椅三餐三擦，地面三餐必拖，保持地面、门官玻璃、桌椅等洁净；</w:t>
      </w:r>
    </w:p>
    <w:p>
      <w:pPr>
        <w:keepNext w:val="0"/>
        <w:keepLines w:val="0"/>
        <w:pageBreakBefore w:val="0"/>
        <w:widowControl w:val="0"/>
        <w:kinsoku/>
        <w:wordWrap/>
        <w:overflowPunct/>
        <w:topLinePunct w:val="0"/>
        <w:autoSpaceDE/>
        <w:autoSpaceDN/>
        <w:bidi w:val="0"/>
        <w:adjustRightInd/>
        <w:snapToGrid/>
        <w:spacing w:afterAutospacing="0" w:line="360" w:lineRule="auto"/>
        <w:ind w:firstLine="960" w:firstLineChars="3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4、坚持大扫除制度，对桌腿、凳腿、门窗全面清擦，地面冲洗，做到窗明几净，地面无痰迹，墙面无灰尘（主要打扫前厅及卫生间）；</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5、搞好餐厅周围环境卫生，食堂门前实行三包，不得有积水、垃圾等；</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6、餐具严格按照：“一洗、二清、三消毒、四保洁”的程序进行，防止餐具污染；</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（五）炒锅学徒（1人（男））薪资3000-3500（包吃住）</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上班时间：15：00-1:00，月休4天</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岗位要求：</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1、年龄：18-25岁</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2、执行餐饮经理下达的各项工作任务和工作指示；</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3、负责制订厨房的各种工作计划；</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4、对厨房的出品、质量和食品成本承担重要的责任；</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5、进入厨房必须按规定着装，佩戴工作帽，保持仪表、仪容整洁，洗手后上岗工作；</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6、厨房烹调加工食物用过的废水必须及时排除。</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二、工作地点</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地址：西安市莲湖区太奥广场</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联系电话：029-89544144</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19929979004</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800" w:firstLineChars="200"/>
        <w:jc w:val="center"/>
        <w:textAlignment w:val="auto"/>
        <w:rPr>
          <w:rFonts w:hint="eastAsia" w:ascii="Tahoma" w:hAnsi="微软雅黑" w:eastAsia="微软雅黑" w:cs="Arial"/>
          <w:b w:val="0"/>
          <w:bCs w:val="0"/>
          <w:kern w:val="0"/>
          <w:sz w:val="40"/>
          <w:szCs w:val="40"/>
          <w:lang w:val="en-US" w:eastAsia="zh-CN" w:bidi="ar"/>
        </w:rPr>
      </w:pPr>
      <w:r>
        <w:rPr>
          <w:rFonts w:hint="eastAsia" w:ascii="Tahoma" w:hAnsi="微软雅黑" w:eastAsia="微软雅黑" w:cs="Arial"/>
          <w:b w:val="0"/>
          <w:bCs w:val="0"/>
          <w:kern w:val="0"/>
          <w:sz w:val="40"/>
          <w:szCs w:val="40"/>
          <w:lang w:val="en-US" w:eastAsia="zh-CN" w:bidi="ar"/>
        </w:rPr>
        <w:t>陕西省止园饭店有限责任公司</w:t>
      </w:r>
    </w:p>
    <w:p>
      <w:pPr>
        <w:keepNext w:val="0"/>
        <w:keepLines w:val="0"/>
        <w:pageBreakBefore w:val="0"/>
        <w:kinsoku/>
        <w:wordWrap/>
        <w:overflowPunct/>
        <w:topLinePunct w:val="0"/>
        <w:autoSpaceDE/>
        <w:autoSpaceDN/>
        <w:bidi w:val="0"/>
        <w:spacing w:beforeAutospacing="0"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陕西省止园饭店有限责任公司属四星级旅游饭店,历史悠久，文化底蕴深厚,院内绿草成茵，曲径通幽,是明城墙内唯一的温泉酒店。</w:t>
      </w:r>
    </w:p>
    <w:p>
      <w:pPr>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36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一、招聘岗位</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1.前台接待收银员        5名      2800+提成 </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2.会场服务员            5名      2500+提成        </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3.客服中心服务员        5名      2500+提成       </w:t>
      </w:r>
    </w:p>
    <w:p>
      <w:pPr>
        <w:keepNext w:val="0"/>
        <w:keepLines w:val="0"/>
        <w:pageBreakBefore w:val="0"/>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4.客房清扫员            10名     2500+提成</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要求：身体健康，有责任心，能吃苦耐劳，有相关岗位经验者为佳；前台大专及以上学历，性别不限，年龄35岁以下；基础岗年龄50岁（含50岁）以下（视情况可适度放宽条件）。</w:t>
      </w:r>
    </w:p>
    <w:p>
      <w:pPr>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36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二、福利待遇</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1、入职签订劳动合同，办理五险一金。</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2、月休4天，享受公休、法定节假日、带薪年假等。</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3、完善的培训体系，内部晋升机会。</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4、丰富多彩的员工活动，健康体检、节日礼品等。</w:t>
      </w:r>
    </w:p>
    <w:p>
      <w:pPr>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36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三、工作地址</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西安市莲湖区青年路111号</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联 系 人：马晓     </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联系电话： 87686873   87686872    </w:t>
      </w:r>
    </w:p>
    <w:p>
      <w:pPr>
        <w:keepNext w:val="0"/>
        <w:keepLines w:val="0"/>
        <w:pageBreakBefore w:val="0"/>
        <w:kinsoku/>
        <w:wordWrap/>
        <w:overflowPunct/>
        <w:topLinePunct w:val="0"/>
        <w:autoSpaceDE/>
        <w:autoSpaceDN/>
        <w:bidi w:val="0"/>
        <w:spacing w:afterAutospacing="0" w:line="360" w:lineRule="auto"/>
        <w:textAlignment w:val="auto"/>
        <w:rPr>
          <w:rFonts w:hint="eastAsia" w:ascii="仿宋_GB2312" w:hAnsi="仿宋_GB2312" w:eastAsia="仿宋_GB2312" w:cs="仿宋_GB2312"/>
          <w:sz w:val="32"/>
          <w:szCs w:val="32"/>
        </w:rPr>
      </w:pP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800" w:firstLineChars="200"/>
        <w:jc w:val="center"/>
        <w:textAlignment w:val="auto"/>
        <w:rPr>
          <w:rFonts w:hint="eastAsia" w:ascii="宋体" w:hAnsi="宋体" w:eastAsia="宋体" w:cs="宋体"/>
          <w:b/>
          <w:bCs/>
          <w:sz w:val="28"/>
          <w:szCs w:val="28"/>
          <w:lang w:val="en-US" w:eastAsia="zh-CN"/>
        </w:rPr>
      </w:pPr>
      <w:r>
        <w:rPr>
          <w:rFonts w:hint="eastAsia" w:ascii="Tahoma" w:hAnsi="微软雅黑" w:eastAsia="微软雅黑" w:cs="Arial"/>
          <w:b w:val="0"/>
          <w:bCs w:val="0"/>
          <w:kern w:val="0"/>
          <w:sz w:val="40"/>
          <w:szCs w:val="40"/>
          <w:lang w:val="en-US" w:eastAsia="zh-CN" w:bidi="ar"/>
        </w:rPr>
        <w:t>西安中振电子有限公司</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西安中振电子有限公司成立于 1995 年，是集科研、生产、国际贸易为一体的科技创新型企业。 企业党、政、工、团、妇组织机构健全、人员精练、运行合理规范、科学健康。公司先后被省、市、区各级组织多次评为“先进单位”和授予“优秀企业”称号。</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企业主要从事军民融合、弱电系统集成、技术服务等，致力于智能弹药和无人机的研发、生产、国内外贸易。与航天、航空、兵器、船舶、电子等国家级军工研究院所签署了战略合作协议。企业拥有一支工程经验丰富的国家级专业研发团队，目前所研制的系统及部件处于国内领先水平，产品已受到国内军方以及国外专业研发团队的认可。</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我们坚信企业凭借着雄厚的技术力量，不懈的努力，积极的开拓，必将不断壮大，前途辉煌，愿与社会各界有识之士携手共创明天。</w:t>
      </w:r>
    </w:p>
    <w:p>
      <w:pPr>
        <w:keepNext w:val="0"/>
        <w:keepLines w:val="0"/>
        <w:pageBreakBefore w:val="0"/>
        <w:kinsoku/>
        <w:wordWrap/>
        <w:overflowPunct/>
        <w:topLinePunct w:val="0"/>
        <w:autoSpaceDE/>
        <w:autoSpaceDN/>
        <w:bidi w:val="0"/>
        <w:adjustRightInd/>
        <w:snapToGrid/>
        <w:spacing w:beforeAutospacing="0" w:after="0" w:afterAutospacing="0" w:line="360" w:lineRule="auto"/>
        <w:ind w:firstLine="420" w:firstLineChars="200"/>
        <w:textAlignment w:val="auto"/>
        <w:rPr>
          <w:rFonts w:hint="eastAsia" w:ascii="宋体" w:hAnsi="宋体" w:eastAsia="宋体" w:cs="宋体"/>
          <w:color w:val="auto"/>
          <w:sz w:val="21"/>
          <w:szCs w:val="21"/>
        </w:rPr>
      </w:pPr>
    </w:p>
    <w:p>
      <w:pPr>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36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一、招聘岗位</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（一）无人机项目经理（3-5名）</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全面负责无人机应用项目的总体规划，方案设计，项目实施与项目管理，协调项目资源，保证项目进度，监控项目质量，负责多旋翼，垂起固定翼等无人机项目售前，售中，售后的技术支持，负责以上无人机应用服务项目的结项验收，本科及以上学历，无人机、机械、电子、航空类相关专业。</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2、熟悉低空无人机法规，无人机项目工作流程及飞行作业要求。</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3、熟悉多旋翼、固定翼无人机驾驶技术，熟悉无人机系统原理，有AOPA机长/教员证者优先考虑。</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4、有一定的机械和电子类基础，能够熟练使用Office办公软件。</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5、1年以上无人机应用项目管理经验，具备独立负责项目运作能力，且能独立分析数据，编写报告。</w:t>
      </w:r>
    </w:p>
    <w:p>
      <w:pPr>
        <w:keepNext w:val="0"/>
        <w:keepLines w:val="0"/>
        <w:pageBreakBefore w:val="0"/>
        <w:widowControl w:val="0"/>
        <w:numPr>
          <w:ilvl w:val="0"/>
          <w:numId w:val="2"/>
        </w:numPr>
        <w:kinsoku/>
        <w:wordWrap/>
        <w:overflowPunct/>
        <w:topLinePunct w:val="0"/>
        <w:autoSpaceDE/>
        <w:autoSpaceDN/>
        <w:bidi w:val="0"/>
        <w:adjustRightInd/>
        <w:snapToGrid/>
        <w:spacing w:beforeAutospacing="0" w:afterAutospacing="0" w:line="360" w:lineRule="auto"/>
        <w:ind w:left="639" w:leftChars="152" w:hanging="320" w:hangingChars="1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技术支持工程师（2-3名）</w:t>
      </w:r>
      <w:r>
        <w:rPr>
          <w:rFonts w:hint="eastAsia" w:ascii="仿宋" w:hAnsi="仿宋" w:eastAsia="仿宋" w:cs="仿宋"/>
          <w:sz w:val="32"/>
          <w:szCs w:val="32"/>
          <w:lang w:val="en-US" w:eastAsia="zh-CN"/>
        </w:rPr>
        <w:br w:type="textWrapping"/>
      </w:r>
      <w:r>
        <w:rPr>
          <w:rFonts w:hint="eastAsia" w:ascii="仿宋" w:hAnsi="仿宋" w:eastAsia="仿宋" w:cs="仿宋"/>
          <w:sz w:val="32"/>
          <w:szCs w:val="32"/>
          <w:lang w:val="en-US" w:eastAsia="zh-CN"/>
        </w:rPr>
        <w:t>1、负责公司销售现有全线产品技术支持工作，对用户</w:t>
      </w:r>
    </w:p>
    <w:p>
      <w:pPr>
        <w:keepNext w:val="0"/>
        <w:keepLines w:val="0"/>
        <w:pageBreakBefore w:val="0"/>
        <w:widowControl w:val="0"/>
        <w:numPr>
          <w:numId w:val="0"/>
        </w:numPr>
        <w:kinsoku/>
        <w:wordWrap/>
        <w:overflowPunct/>
        <w:topLinePunct w:val="0"/>
        <w:autoSpaceDE/>
        <w:autoSpaceDN/>
        <w:bidi w:val="0"/>
        <w:adjustRightInd/>
        <w:snapToGrid/>
        <w:spacing w:beforeAutospacing="0" w:afterAutospacing="0" w:line="360" w:lineRule="auto"/>
        <w:ind w:leftChars="52"/>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反馈的产品使用问题收集、处理、反馈、跟踪；</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2、解决客户日常使用产品时的问题，包括产品硬件、软件安装调试，故障排除，日常维护建议等；</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3、配合销售人员根据客户需求为客户提供相应的产品技术参数、产品性能、产品操作等方面的培训和支持工作；</w:t>
      </w:r>
      <w:r>
        <w:rPr>
          <w:rFonts w:hint="eastAsia" w:ascii="仿宋" w:hAnsi="仿宋" w:eastAsia="仿宋" w:cs="仿宋"/>
          <w:sz w:val="32"/>
          <w:szCs w:val="32"/>
          <w:lang w:val="en-US" w:eastAsia="zh-CN"/>
        </w:rPr>
        <w:br w:type="textWrapping"/>
      </w:r>
      <w:r>
        <w:rPr>
          <w:rFonts w:hint="eastAsia" w:ascii="仿宋" w:hAnsi="仿宋" w:eastAsia="仿宋" w:cs="仿宋"/>
          <w:sz w:val="32"/>
          <w:szCs w:val="32"/>
          <w:lang w:val="en-US" w:eastAsia="zh-CN"/>
        </w:rPr>
        <w:t xml:space="preserve">    4、本科及以上学历，电子信息工程、自动化、机械一体化等相关专业；</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5、有较好的技术文档编写能力及较好的英文文献读写能力；</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（三）硬件电路工程师（嵌入式处理器方向）研发部向（2名）</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1、本科或以上学历，通信、电子、自动化、计算机等相关专业。</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2、熟悉数字电路和模拟电路的设计；</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3、能够熟练应用PCB设计软件进行布局、布线工作；</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4、熟悉嵌入式系统中的各种接口电路设计；</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5、拥有DSP、ARM和FPGA处理器设计及开发经验者优先；</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（四）FAE工程师（2-3名）</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1、负责客户技术支持，处理客户在产品应用中遇到的技术问题，对问题进行定位、分析并迅速解决； </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2、协助客户测试调试我司产品，优化产品在客户平台上的性能使之达到客户测试标准； </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3、与市场部门合作，拜访客户进行产品介绍、技术方案推荐等工作；</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4、负责对代理商及客户端的技术培训，并跟踪客户项目进度；</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5、本科以上，理工科专业，电子、计算机、自动化相关专业优先；</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（五）TS工程师（2-3名）</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1、协助业务开发客户与代理资源，提供技术支持，包括技术问题解答、培训、故障分析及排查等；</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2、开展项目并跟进落地，协助解决现场应用或产品生产环节中的问题，支持客户量产；</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3、协助业务进行竞品分析，挖掘客户新需求，并及时反馈至相关部门；</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4、本科以上，理工科专业，</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5、具备较强的沟通能力和学习能力，良好的分析和处理问题能力，富有团队合作精神和开拓精神，能独立开展工作；</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left="638" w:leftChars="304" w:firstLine="0" w:firstLine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（六）销售内勤（2-3名）</w:t>
      </w:r>
      <w:r>
        <w:rPr>
          <w:rFonts w:hint="eastAsia" w:ascii="仿宋" w:hAnsi="仿宋" w:eastAsia="仿宋" w:cs="仿宋"/>
          <w:sz w:val="32"/>
          <w:szCs w:val="32"/>
          <w:lang w:val="en-US" w:eastAsia="zh-CN"/>
        </w:rPr>
        <w:br w:type="textWrapping"/>
      </w:r>
      <w:r>
        <w:rPr>
          <w:rFonts w:hint="eastAsia" w:ascii="仿宋" w:hAnsi="仿宋" w:eastAsia="仿宋" w:cs="仿宋"/>
          <w:sz w:val="32"/>
          <w:szCs w:val="32"/>
          <w:lang w:val="en-US" w:eastAsia="zh-CN"/>
        </w:rPr>
        <w:t>1、协助项目经理及主管领导处理日常事务；</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2、负责部门销售及其他销售相关文件的归类、管理、统计等工作；</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3、负责部门合同、协议、会议记录、工作总结、产品方案、宣传资料等相关材料的制作和编写；</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4、做好公司相关业务数据统计与信息传递工作；</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left="638" w:leftChars="304" w:firstLine="0" w:firstLine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5、负责客户沟通、对接、反馈以及新客户的挖掘工作；</w:t>
      </w:r>
      <w:r>
        <w:rPr>
          <w:rFonts w:hint="eastAsia" w:ascii="仿宋" w:hAnsi="仿宋" w:eastAsia="仿宋" w:cs="仿宋"/>
          <w:sz w:val="32"/>
          <w:szCs w:val="32"/>
          <w:lang w:val="en-US" w:eastAsia="zh-CN"/>
        </w:rPr>
        <w:br w:type="textWrapping"/>
      </w:r>
      <w:r>
        <w:rPr>
          <w:rFonts w:hint="eastAsia" w:ascii="仿宋" w:hAnsi="仿宋" w:eastAsia="仿宋" w:cs="仿宋"/>
          <w:sz w:val="32"/>
          <w:szCs w:val="32"/>
          <w:lang w:val="en-US" w:eastAsia="zh-CN"/>
        </w:rPr>
        <w:t>6、本科及以上学历，市场营销和文秘相关专业；有电</w:t>
      </w:r>
    </w:p>
    <w:p>
      <w:pPr>
        <w:keepNext w:val="0"/>
        <w:keepLines w:val="0"/>
        <w:pageBreakBefore w:val="0"/>
        <w:numPr>
          <w:ilvl w:val="0"/>
          <w:numId w:val="0"/>
        </w:numPr>
        <w:kinsoku/>
        <w:wordWrap/>
        <w:overflowPunct/>
        <w:topLinePunct w:val="0"/>
        <w:autoSpaceDE/>
        <w:autoSpaceDN/>
        <w:bidi w:val="0"/>
        <w:spacing w:beforeAutospacing="0" w:afterAutospacing="0" w:line="360" w:lineRule="auto"/>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子科技、农林植保行业工作经验优先考虑；</w:t>
      </w:r>
    </w:p>
    <w:p>
      <w:pPr>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36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二、福利待遇</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left="638" w:leftChars="304" w:firstLine="0" w:firstLine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基础福利：五险、年度健康体检；</w:t>
      </w:r>
      <w:r>
        <w:rPr>
          <w:rFonts w:hint="eastAsia" w:ascii="仿宋" w:hAnsi="仿宋" w:eastAsia="仿宋" w:cs="仿宋"/>
          <w:sz w:val="32"/>
          <w:szCs w:val="32"/>
          <w:lang w:val="en-US" w:eastAsia="zh-CN"/>
        </w:rPr>
        <w:br w:type="textWrapping"/>
      </w:r>
      <w:r>
        <w:rPr>
          <w:rFonts w:hint="eastAsia" w:ascii="仿宋" w:hAnsi="仿宋" w:eastAsia="仿宋" w:cs="仿宋"/>
          <w:sz w:val="32"/>
          <w:szCs w:val="32"/>
          <w:lang w:val="en-US" w:eastAsia="zh-CN"/>
        </w:rPr>
        <w:t>★ 假期福利：带薪年假、节假日补助、生日补助、带薪病假、婚假、产育假、母婴照顾假等；</w:t>
      </w:r>
      <w:r>
        <w:rPr>
          <w:rFonts w:hint="eastAsia" w:ascii="仿宋" w:hAnsi="仿宋" w:eastAsia="仿宋" w:cs="仿宋"/>
          <w:sz w:val="32"/>
          <w:szCs w:val="32"/>
          <w:lang w:val="en-US" w:eastAsia="zh-CN"/>
        </w:rPr>
        <w:br w:type="textWrapping"/>
      </w:r>
      <w:r>
        <w:rPr>
          <w:rFonts w:hint="eastAsia" w:ascii="仿宋" w:hAnsi="仿宋" w:eastAsia="仿宋" w:cs="仿宋"/>
          <w:sz w:val="32"/>
          <w:szCs w:val="32"/>
          <w:lang w:val="en-US" w:eastAsia="zh-CN"/>
        </w:rPr>
        <w:t>★ 多重补贴：餐饮补贴、交通补贴、通讯补贴、车辆补贴、学历津贴、职称津贴、团队建设津贴；</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人才激励：年终奖、项目奖、优秀个人奖、创新奖等；</w:t>
      </w:r>
      <w:r>
        <w:rPr>
          <w:rFonts w:hint="eastAsia" w:ascii="仿宋" w:hAnsi="仿宋" w:eastAsia="仿宋" w:cs="仿宋"/>
          <w:sz w:val="32"/>
          <w:szCs w:val="32"/>
          <w:lang w:val="en-US" w:eastAsia="zh-CN"/>
        </w:rPr>
        <w:br w:type="textWrapping"/>
      </w:r>
      <w:r>
        <w:rPr>
          <w:rFonts w:hint="eastAsia" w:ascii="仿宋" w:hAnsi="仿宋" w:eastAsia="仿宋" w:cs="仿宋"/>
          <w:sz w:val="32"/>
          <w:szCs w:val="32"/>
          <w:lang w:val="en-US" w:eastAsia="zh-CN"/>
        </w:rPr>
        <w:t xml:space="preserve">    ★ 职业福利：扁平化管理、垂直晋升、定期教育培训；</w:t>
      </w:r>
      <w:r>
        <w:rPr>
          <w:rFonts w:hint="eastAsia" w:ascii="仿宋" w:hAnsi="仿宋" w:eastAsia="仿宋" w:cs="仿宋"/>
          <w:sz w:val="32"/>
          <w:szCs w:val="32"/>
          <w:lang w:val="en-US" w:eastAsia="zh-CN"/>
        </w:rPr>
        <w:br w:type="textWrapping"/>
      </w:r>
      <w:r>
        <w:rPr>
          <w:rFonts w:hint="eastAsia" w:ascii="仿宋" w:hAnsi="仿宋" w:eastAsia="仿宋" w:cs="仿宋"/>
          <w:sz w:val="32"/>
          <w:szCs w:val="32"/>
          <w:lang w:val="en-US" w:eastAsia="zh-CN"/>
        </w:rPr>
        <w:t xml:space="preserve">    ★ 乐活配置：每月允许申请加休一天“带薪治愈假”，让你在忙碌的工作中充电回血（详情咨询公司HR）；</w:t>
      </w:r>
      <w:r>
        <w:rPr>
          <w:rFonts w:hint="eastAsia" w:ascii="仿宋" w:hAnsi="仿宋" w:eastAsia="仿宋" w:cs="仿宋"/>
          <w:sz w:val="32"/>
          <w:szCs w:val="32"/>
          <w:lang w:val="en-US" w:eastAsia="zh-CN"/>
        </w:rPr>
        <w:br w:type="textWrapping"/>
      </w:r>
      <w:r>
        <w:rPr>
          <w:rFonts w:hint="eastAsia" w:ascii="仿宋" w:hAnsi="仿宋" w:eastAsia="仿宋" w:cs="仿宋"/>
          <w:sz w:val="32"/>
          <w:szCs w:val="32"/>
          <w:lang w:val="en-US" w:eastAsia="zh-CN"/>
        </w:rPr>
        <w:t xml:space="preserve">    公司为出差或常驻海内外的员工，提供健全的物质和人身保障、人性化的探亲福利。同时，海外常驻满一定条件，将获得高额的一次性现金奖励。</w:t>
      </w:r>
    </w:p>
    <w:p>
      <w:pPr>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36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三、公司地址</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陕西省西安市莲湖区高新二路新世纪大厦1603室</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联 系 人：张女士     </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联系电话：15929985436      </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邮    箱：</w:t>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"mailto:ziwei.zhang@xazhongzhen.cn" </w:instrText>
      </w:r>
      <w:r>
        <w:rPr>
          <w:rFonts w:hint="eastAsia" w:ascii="仿宋" w:hAnsi="仿宋" w:eastAsia="仿宋" w:cs="仿宋"/>
          <w:sz w:val="32"/>
          <w:szCs w:val="32"/>
          <w:lang w:val="en-US" w:eastAsia="zh-CN"/>
        </w:rPr>
        <w:fldChar w:fldCharType="separate"/>
      </w:r>
      <w:r>
        <w:rPr>
          <w:rFonts w:hint="eastAsia" w:ascii="仿宋" w:hAnsi="仿宋" w:eastAsia="仿宋" w:cs="仿宋"/>
          <w:sz w:val="32"/>
          <w:szCs w:val="32"/>
          <w:lang w:val="en-US" w:eastAsia="zh-CN"/>
        </w:rPr>
        <w:t>ziwei.zhang@xazhongzhen.cn</w:t>
      </w:r>
      <w:r>
        <w:rPr>
          <w:rFonts w:hint="eastAsia" w:ascii="仿宋" w:hAnsi="仿宋" w:eastAsia="仿宋" w:cs="仿宋"/>
          <w:sz w:val="32"/>
          <w:szCs w:val="32"/>
          <w:lang w:val="en-US" w:eastAsia="zh-CN"/>
        </w:rPr>
        <w:fldChar w:fldCharType="end"/>
      </w:r>
    </w:p>
    <w:p>
      <w:pPr>
        <w:keepNext w:val="0"/>
        <w:keepLines w:val="0"/>
        <w:pageBreakBefore w:val="0"/>
        <w:widowControl/>
        <w:suppressLineNumbers w:val="0"/>
        <w:kinsoku/>
        <w:wordWrap/>
        <w:overflowPunct/>
        <w:topLinePunct w:val="0"/>
        <w:autoSpaceDE/>
        <w:autoSpaceDN/>
        <w:bidi w:val="0"/>
        <w:spacing w:before="0" w:beforeAutospacing="1" w:after="0" w:afterAutospacing="0" w:line="360" w:lineRule="auto"/>
        <w:ind w:left="0" w:right="0"/>
        <w:jc w:val="center"/>
        <w:textAlignment w:val="auto"/>
        <w:rPr>
          <w:rFonts w:ascii="Tahoma" w:hAnsi="微软雅黑" w:eastAsia="微软雅黑" w:cs="Arial"/>
          <w:b w:val="0"/>
          <w:bCs w:val="0"/>
          <w:kern w:val="0"/>
          <w:sz w:val="40"/>
          <w:szCs w:val="40"/>
          <w:lang w:val="en-US" w:eastAsia="zh-CN" w:bidi="ar"/>
        </w:rPr>
      </w:pPr>
      <w:r>
        <w:rPr>
          <w:rFonts w:hint="eastAsia" w:ascii="Tahoma" w:hAnsi="微软雅黑" w:eastAsia="微软雅黑" w:cs="Arial"/>
          <w:b w:val="0"/>
          <w:bCs w:val="0"/>
          <w:kern w:val="0"/>
          <w:sz w:val="40"/>
          <w:szCs w:val="40"/>
          <w:lang w:val="en-US" w:eastAsia="zh-CN" w:bidi="ar"/>
        </w:rPr>
        <w:t>赫杰姆机电科技（西安）有限责任公司</w:t>
      </w:r>
    </w:p>
    <w:p>
      <w:pPr>
        <w:keepNext w:val="0"/>
        <w:keepLines w:val="0"/>
        <w:pageBreakBefore w:val="0"/>
        <w:kinsoku/>
        <w:wordWrap/>
        <w:overflowPunct/>
        <w:topLinePunct w:val="0"/>
        <w:autoSpaceDE/>
        <w:autoSpaceDN/>
        <w:bidi w:val="0"/>
        <w:spacing w:afterAutospacing="0" w:line="360" w:lineRule="auto"/>
        <w:jc w:val="both"/>
        <w:textAlignment w:val="auto"/>
        <w:rPr>
          <w:rFonts w:hint="default" w:ascii="仿宋_GB2312" w:hAnsi="仿宋_GB2312" w:eastAsia="仿宋_GB2312" w:cs="仿宋_GB2312"/>
          <w:sz w:val="32"/>
          <w:szCs w:val="32"/>
          <w:lang w:val="en-US" w:eastAsia="zh-CN"/>
        </w:rPr>
      </w:pPr>
      <w:r>
        <w:rPr>
          <w:rFonts w:hint="eastAsia" w:ascii="宋体" w:hAnsi="宋体"/>
          <w:sz w:val="36"/>
          <w:szCs w:val="36"/>
          <w:lang w:val="en-US" w:eastAsia="zh-CN"/>
        </w:rPr>
        <w:t xml:space="preserve"> </w:t>
      </w:r>
      <w:r>
        <w:rPr>
          <w:rFonts w:hint="eastAsia" w:ascii="仿宋_GB2312" w:hAnsi="仿宋_GB2312" w:eastAsia="仿宋_GB2312" w:cs="仿宋_GB2312"/>
          <w:sz w:val="32"/>
          <w:szCs w:val="32"/>
          <w:lang w:val="en-US" w:eastAsia="zh-CN"/>
        </w:rPr>
        <w:t xml:space="preserve"> “赫杰姆机电科技（西安）有限责任公司”成立于2007年，是一家集设计、制造、销售为一体的高科技公司，业务范畴涉及全国各地。主营电缆卷筒、柔性移动电缆、中心集电滑环箱、振动给料机、智能碟式活化卸料机、拖令系统、拖链系统、夹轨器、夹轮器及洁净新能源等一流设备。产品应用于冶金，煤炭，新能源，火力发电，港口和各类工程机械等领域。</w:t>
      </w:r>
    </w:p>
    <w:p>
      <w:pPr>
        <w:keepNext w:val="0"/>
        <w:keepLines w:val="0"/>
        <w:pageBreakBefore w:val="0"/>
        <w:widowControl/>
        <w:numPr>
          <w:ilvl w:val="0"/>
          <w:numId w:val="0"/>
        </w:numPr>
        <w:kinsoku/>
        <w:wordWrap/>
        <w:overflowPunct/>
        <w:topLinePunct w:val="0"/>
        <w:autoSpaceDE/>
        <w:autoSpaceDN/>
        <w:bidi w:val="0"/>
        <w:adjustRightInd w:val="0"/>
        <w:snapToGrid w:val="0"/>
        <w:spacing w:after="0" w:afterAutospacing="0" w:line="36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一、招聘岗位</w:t>
      </w:r>
    </w:p>
    <w:p>
      <w:pPr>
        <w:keepNext w:val="0"/>
        <w:keepLines w:val="0"/>
        <w:pageBreakBefore w:val="0"/>
        <w:kinsoku/>
        <w:wordWrap/>
        <w:overflowPunct/>
        <w:topLinePunct w:val="0"/>
        <w:autoSpaceDE/>
        <w:autoSpaceDN/>
        <w:bidi w:val="0"/>
        <w:spacing w:afterAutospacing="0" w:line="36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（一）销售专员人数：5名 （月薪：3000-6000元+提成）</w:t>
      </w:r>
    </w:p>
    <w:p>
      <w:pPr>
        <w:keepNext w:val="0"/>
        <w:keepLines w:val="0"/>
        <w:pageBreakBefore w:val="0"/>
        <w:kinsoku/>
        <w:wordWrap/>
        <w:overflowPunct/>
        <w:topLinePunct w:val="0"/>
        <w:autoSpaceDE/>
        <w:autoSpaceDN/>
        <w:bidi w:val="0"/>
        <w:spacing w:afterAutospacing="0" w:line="36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1、性别不限，形象气质佳，普通话标准，大专或本科学历，市场营销、机械制造及机电一体化等相关专业；</w:t>
      </w:r>
    </w:p>
    <w:p>
      <w:pPr>
        <w:keepNext w:val="0"/>
        <w:keepLines w:val="0"/>
        <w:pageBreakBefore w:val="0"/>
        <w:kinsoku/>
        <w:wordWrap/>
        <w:overflowPunct/>
        <w:topLinePunct w:val="0"/>
        <w:autoSpaceDE/>
        <w:autoSpaceDN/>
        <w:bidi w:val="0"/>
        <w:spacing w:afterAutospacing="0" w:line="36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2、品学兼优，热爱工业品销售，愿意在本行业长期发展，具备一定的亲和力，公关谈判能力、抗压能力和执行力较强，；</w:t>
      </w:r>
    </w:p>
    <w:p>
      <w:pPr>
        <w:keepNext w:val="0"/>
        <w:keepLines w:val="0"/>
        <w:pageBreakBefore w:val="0"/>
        <w:kinsoku/>
        <w:wordWrap/>
        <w:overflowPunct/>
        <w:topLinePunct w:val="0"/>
        <w:autoSpaceDE/>
        <w:autoSpaceDN/>
        <w:bidi w:val="0"/>
        <w:spacing w:afterAutospacing="0" w:line="36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3、熟练操作办公自动化软件，工作积极主动，吃苦耐劳，能适应异地出差。</w:t>
      </w:r>
    </w:p>
    <w:p>
      <w:pPr>
        <w:keepNext w:val="0"/>
        <w:keepLines w:val="0"/>
        <w:pageBreakBefore w:val="0"/>
        <w:kinsoku/>
        <w:wordWrap/>
        <w:overflowPunct/>
        <w:topLinePunct w:val="0"/>
        <w:autoSpaceDE/>
        <w:autoSpaceDN/>
        <w:bidi w:val="0"/>
        <w:spacing w:afterAutospacing="0" w:line="36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（二）成本核算专员  人数：1名 （月薪：4000-6000元）</w:t>
      </w:r>
    </w:p>
    <w:p>
      <w:pPr>
        <w:keepNext w:val="0"/>
        <w:keepLines w:val="0"/>
        <w:pageBreakBefore w:val="0"/>
        <w:kinsoku/>
        <w:wordWrap/>
        <w:overflowPunct/>
        <w:topLinePunct w:val="0"/>
        <w:autoSpaceDE/>
        <w:autoSpaceDN/>
        <w:bidi w:val="0"/>
        <w:spacing w:afterAutospacing="0" w:line="36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1、性别不限，年龄26-35岁，会计、财务管理大专或本科学历；具备工业成本核算及财务运用 知识，有一定的行政经验；</w:t>
      </w:r>
    </w:p>
    <w:p>
      <w:pPr>
        <w:keepNext w:val="0"/>
        <w:keepLines w:val="0"/>
        <w:pageBreakBefore w:val="0"/>
        <w:kinsoku/>
        <w:wordWrap/>
        <w:overflowPunct/>
        <w:topLinePunct w:val="0"/>
        <w:autoSpaceDE/>
        <w:autoSpaceDN/>
        <w:bidi w:val="0"/>
        <w:spacing w:afterAutospacing="0" w:line="36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2、 负责原材料、辅料的投入核算，在产品、半成品等的数量统计；</w:t>
      </w:r>
    </w:p>
    <w:p>
      <w:pPr>
        <w:keepNext w:val="0"/>
        <w:keepLines w:val="0"/>
        <w:pageBreakBefore w:val="0"/>
        <w:kinsoku/>
        <w:wordWrap/>
        <w:overflowPunct/>
        <w:topLinePunct w:val="0"/>
        <w:autoSpaceDE/>
        <w:autoSpaceDN/>
        <w:bidi w:val="0"/>
        <w:spacing w:afterAutospacing="0" w:line="36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3、汇总各部门的预算表、对各部门提出的年度预算进行成本预算，能够对不合理的成本预算提出修改意见</w:t>
      </w:r>
    </w:p>
    <w:p>
      <w:pPr>
        <w:keepNext w:val="0"/>
        <w:keepLines w:val="0"/>
        <w:pageBreakBefore w:val="0"/>
        <w:kinsoku/>
        <w:wordWrap/>
        <w:overflowPunct/>
        <w:topLinePunct w:val="0"/>
        <w:autoSpaceDE/>
        <w:autoSpaceDN/>
        <w:bidi w:val="0"/>
        <w:spacing w:afterAutospacing="0" w:line="36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4、熟悉行政事务，整理厂区会议纪要，每月进行考勤表汇总、负责电话费、水费的缴纳与报销等</w:t>
      </w:r>
    </w:p>
    <w:p>
      <w:pPr>
        <w:keepNext w:val="0"/>
        <w:keepLines w:val="0"/>
        <w:pageBreakBefore w:val="0"/>
        <w:kinsoku/>
        <w:wordWrap/>
        <w:overflowPunct/>
        <w:topLinePunct w:val="0"/>
        <w:autoSpaceDE/>
        <w:autoSpaceDN/>
        <w:bidi w:val="0"/>
        <w:spacing w:afterAutospacing="0" w:line="36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5、负责整理车间账务，产品档案，售后资料。办理车间日常报销、发票结算，填写各类报销凭证、记账凭证，积极参与库房月度盘点工作。</w:t>
      </w:r>
    </w:p>
    <w:p>
      <w:pPr>
        <w:keepNext w:val="0"/>
        <w:keepLines w:val="0"/>
        <w:pageBreakBefore w:val="0"/>
        <w:kinsoku/>
        <w:wordWrap/>
        <w:overflowPunct/>
        <w:topLinePunct w:val="0"/>
        <w:autoSpaceDE/>
        <w:autoSpaceDN/>
        <w:bidi w:val="0"/>
        <w:spacing w:afterAutospacing="0" w:line="360" w:lineRule="auto"/>
        <w:ind w:firstLine="640" w:firstLineChars="200"/>
        <w:jc w:val="both"/>
        <w:textAlignment w:val="auto"/>
        <w:rPr>
          <w:rFonts w:hint="default"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（三）品质工程师  人数：1名  （月薪6000-7000元）</w:t>
      </w:r>
    </w:p>
    <w:p>
      <w:pPr>
        <w:keepNext w:val="0"/>
        <w:keepLines w:val="0"/>
        <w:pageBreakBefore w:val="0"/>
        <w:kinsoku/>
        <w:wordWrap/>
        <w:overflowPunct/>
        <w:topLinePunct w:val="0"/>
        <w:autoSpaceDE/>
        <w:autoSpaceDN/>
        <w:bidi w:val="0"/>
        <w:spacing w:afterAutospacing="0" w:line="36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1、性别不限，年龄28-40岁，大专及以上学历，机械制造、质量管理等相关专业；</w:t>
      </w:r>
    </w:p>
    <w:p>
      <w:pPr>
        <w:keepNext w:val="0"/>
        <w:keepLines w:val="0"/>
        <w:pageBreakBefore w:val="0"/>
        <w:kinsoku/>
        <w:wordWrap/>
        <w:overflowPunct/>
        <w:topLinePunct w:val="0"/>
        <w:autoSpaceDE/>
        <w:autoSpaceDN/>
        <w:bidi w:val="0"/>
        <w:spacing w:afterAutospacing="0" w:line="36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2、具备三年以上生产型企业质量管理工作经验，机械加工行业经验优先；</w:t>
      </w:r>
    </w:p>
    <w:p>
      <w:pPr>
        <w:keepNext w:val="0"/>
        <w:keepLines w:val="0"/>
        <w:pageBreakBefore w:val="0"/>
        <w:kinsoku/>
        <w:wordWrap/>
        <w:overflowPunct/>
        <w:topLinePunct w:val="0"/>
        <w:autoSpaceDE/>
        <w:autoSpaceDN/>
        <w:bidi w:val="0"/>
        <w:spacing w:afterAutospacing="0" w:line="36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3、质量管理专业知识扎实，文笔良好，条理清晰，能编辑、处理各类客诉来往函件；</w:t>
      </w:r>
    </w:p>
    <w:p>
      <w:pPr>
        <w:keepNext w:val="0"/>
        <w:keepLines w:val="0"/>
        <w:pageBreakBefore w:val="0"/>
        <w:kinsoku/>
        <w:wordWrap/>
        <w:overflowPunct/>
        <w:topLinePunct w:val="0"/>
        <w:autoSpaceDE/>
        <w:autoSpaceDN/>
        <w:bidi w:val="0"/>
        <w:spacing w:afterAutospacing="0" w:line="36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4、熟悉ISO9001质量管理体系认证，能够编制质量管理体系文件，熟悉内外审、年审流程；</w:t>
      </w:r>
    </w:p>
    <w:p>
      <w:pPr>
        <w:keepNext w:val="0"/>
        <w:keepLines w:val="0"/>
        <w:pageBreakBefore w:val="0"/>
        <w:kinsoku/>
        <w:wordWrap/>
        <w:overflowPunct/>
        <w:topLinePunct w:val="0"/>
        <w:autoSpaceDE/>
        <w:autoSpaceDN/>
        <w:bidi w:val="0"/>
        <w:spacing w:afterAutospacing="0" w:line="36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5、熟练掌握各类质量测量用具、仪器操作应用方面的知识；</w:t>
      </w:r>
    </w:p>
    <w:p>
      <w:pPr>
        <w:keepNext w:val="0"/>
        <w:keepLines w:val="0"/>
        <w:pageBreakBefore w:val="0"/>
        <w:kinsoku/>
        <w:wordWrap/>
        <w:overflowPunct/>
        <w:topLinePunct w:val="0"/>
        <w:autoSpaceDE/>
        <w:autoSpaceDN/>
        <w:bidi w:val="0"/>
        <w:spacing w:afterAutospacing="0" w:line="36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6、熟练使用office办公自动化软件，掌握CAD、QC七大手法工具的使用；</w:t>
      </w:r>
    </w:p>
    <w:p>
      <w:pPr>
        <w:keepNext w:val="0"/>
        <w:keepLines w:val="0"/>
        <w:pageBreakBefore w:val="0"/>
        <w:kinsoku/>
        <w:wordWrap/>
        <w:overflowPunct/>
        <w:topLinePunct w:val="0"/>
        <w:autoSpaceDE/>
        <w:autoSpaceDN/>
        <w:bidi w:val="0"/>
        <w:spacing w:afterAutospacing="0" w:line="36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7、具有较强的管理能力、组织协调和解决问题的能力、能够适应短期的出差。</w:t>
      </w:r>
    </w:p>
    <w:p>
      <w:pPr>
        <w:keepNext w:val="0"/>
        <w:keepLines w:val="0"/>
        <w:pageBreakBefore w:val="0"/>
        <w:kinsoku/>
        <w:wordWrap/>
        <w:overflowPunct/>
        <w:topLinePunct w:val="0"/>
        <w:autoSpaceDE/>
        <w:autoSpaceDN/>
        <w:bidi w:val="0"/>
        <w:spacing w:afterAutospacing="0" w:line="36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（四）电气技术员  人数：2人 （月薪：4000-6000元）</w:t>
      </w:r>
    </w:p>
    <w:p>
      <w:pPr>
        <w:keepNext w:val="0"/>
        <w:keepLines w:val="0"/>
        <w:pageBreakBefore w:val="0"/>
        <w:kinsoku/>
        <w:wordWrap/>
        <w:overflowPunct/>
        <w:topLinePunct w:val="0"/>
        <w:autoSpaceDE/>
        <w:autoSpaceDN/>
        <w:bidi w:val="0"/>
        <w:spacing w:afterAutospacing="0" w:line="36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1、本科或以上学历，电气自动化、机械制造与电气自动化等相关专业；</w:t>
      </w:r>
    </w:p>
    <w:p>
      <w:pPr>
        <w:keepNext w:val="0"/>
        <w:keepLines w:val="0"/>
        <w:pageBreakBefore w:val="0"/>
        <w:kinsoku/>
        <w:wordWrap/>
        <w:overflowPunct/>
        <w:topLinePunct w:val="0"/>
        <w:autoSpaceDE/>
        <w:autoSpaceDN/>
        <w:bidi w:val="0"/>
        <w:spacing w:afterAutospacing="0" w:line="36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2、熟悉PLC编程、强弱电控制，了解简单的电气原理图、产品选型与布线；</w:t>
      </w:r>
    </w:p>
    <w:p>
      <w:pPr>
        <w:keepNext w:val="0"/>
        <w:keepLines w:val="0"/>
        <w:pageBreakBefore w:val="0"/>
        <w:kinsoku/>
        <w:wordWrap/>
        <w:overflowPunct/>
        <w:topLinePunct w:val="0"/>
        <w:autoSpaceDE/>
        <w:autoSpaceDN/>
        <w:bidi w:val="0"/>
        <w:spacing w:afterAutospacing="0" w:line="36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3、了解工业设备中配电柜的安装及现场调试；</w:t>
      </w:r>
    </w:p>
    <w:p>
      <w:pPr>
        <w:keepNext w:val="0"/>
        <w:keepLines w:val="0"/>
        <w:pageBreakBefore w:val="0"/>
        <w:kinsoku/>
        <w:wordWrap/>
        <w:overflowPunct/>
        <w:topLinePunct w:val="0"/>
        <w:autoSpaceDE/>
        <w:autoSpaceDN/>
        <w:bidi w:val="0"/>
        <w:spacing w:afterAutospacing="0" w:line="360" w:lineRule="auto"/>
        <w:ind w:firstLine="640" w:firstLineChars="200"/>
        <w:jc w:val="both"/>
        <w:textAlignment w:val="auto"/>
        <w:rPr>
          <w:rFonts w:hint="default"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4、工作责任心强，认真踏实，有良好的团队合作精神，服从领导安排，能适应异地出差。</w:t>
      </w:r>
    </w:p>
    <w:p>
      <w:pPr>
        <w:keepNext w:val="0"/>
        <w:keepLines w:val="0"/>
        <w:pageBreakBefore w:val="0"/>
        <w:widowControl/>
        <w:numPr>
          <w:ilvl w:val="0"/>
          <w:numId w:val="0"/>
        </w:numPr>
        <w:kinsoku/>
        <w:wordWrap/>
        <w:overflowPunct/>
        <w:topLinePunct w:val="0"/>
        <w:autoSpaceDE/>
        <w:autoSpaceDN/>
        <w:bidi w:val="0"/>
        <w:adjustRightInd w:val="0"/>
        <w:snapToGrid w:val="0"/>
        <w:spacing w:after="0" w:afterAutospacing="0" w:line="36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rPr>
        <w:t>福利待遇</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1.薪资丰厚，工龄工资、年终奖、五险、带薪年假、法定假日、技能培训、福利等；</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2.公司注重以人为本，科技兴企。对技术过硬、表现优秀、积极上进、热爱本职工作的员工，公司提供多种晋升机会并给予丰厚奖励。</w:t>
      </w:r>
    </w:p>
    <w:p>
      <w:pPr>
        <w:keepNext w:val="0"/>
        <w:keepLines w:val="0"/>
        <w:pageBreakBefore w:val="0"/>
        <w:widowControl/>
        <w:numPr>
          <w:ilvl w:val="0"/>
          <w:numId w:val="0"/>
        </w:numPr>
        <w:kinsoku/>
        <w:wordWrap/>
        <w:overflowPunct/>
        <w:topLinePunct w:val="0"/>
        <w:autoSpaceDE/>
        <w:autoSpaceDN/>
        <w:bidi w:val="0"/>
        <w:adjustRightInd w:val="0"/>
        <w:snapToGrid w:val="0"/>
        <w:spacing w:after="0" w:afterAutospacing="0" w:line="36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三、工作地点</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公</w:t>
      </w:r>
      <w:r>
        <w:rPr>
          <w:rFonts w:hint="eastAsia" w:ascii="仿宋_GB2312" w:hAnsi="仿宋_GB2312" w:eastAsia="仿宋_GB2312" w:cs="仿宋_GB2312"/>
          <w:sz w:val="32"/>
          <w:szCs w:val="32"/>
        </w:rPr>
        <w:t xml:space="preserve">司地址：西安市未央区凤城二路27号天心大厦12楼  </w:t>
      </w:r>
    </w:p>
    <w:p>
      <w:pPr>
        <w:keepNext w:val="0"/>
        <w:keepLines w:val="0"/>
        <w:pageBreakBefore w:val="0"/>
        <w:widowControl/>
        <w:numPr>
          <w:ilvl w:val="0"/>
          <w:numId w:val="0"/>
        </w:numPr>
        <w:kinsoku/>
        <w:wordWrap/>
        <w:overflowPunct/>
        <w:topLinePunct w:val="0"/>
        <w:autoSpaceDE/>
        <w:autoSpaceDN/>
        <w:bidi w:val="0"/>
        <w:adjustRightInd w:val="0"/>
        <w:snapToGrid w:val="0"/>
        <w:spacing w:before="157" w:beforeLines="50" w:afterAutospacing="0"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工厂地址：西安市阎良区国家航空高科技产业基地航空六路36号</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联 系 人： </w:t>
      </w:r>
      <w:r>
        <w:rPr>
          <w:rFonts w:hint="eastAsia" w:ascii="仿宋_GB2312" w:hAnsi="仿宋_GB2312" w:eastAsia="仿宋_GB2312" w:cs="仿宋_GB2312"/>
          <w:sz w:val="32"/>
          <w:szCs w:val="32"/>
          <w:lang w:val="en-US" w:eastAsia="zh-CN"/>
        </w:rPr>
        <w:t>周女士</w:t>
      </w:r>
      <w:r>
        <w:rPr>
          <w:rFonts w:hint="eastAsia" w:ascii="仿宋_GB2312" w:hAnsi="仿宋_GB2312" w:eastAsia="仿宋_GB2312" w:cs="仿宋_GB2312"/>
          <w:sz w:val="32"/>
          <w:szCs w:val="32"/>
        </w:rPr>
        <w:t xml:space="preserve">    </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lang w:val="en-US" w:eastAsia="zh-CN"/>
        </w:rPr>
        <w:t>18710542816（微信同号，非求职者勿扰）</w:t>
      </w:r>
      <w:r>
        <w:rPr>
          <w:rFonts w:hint="eastAsia" w:ascii="仿宋_GB2312" w:hAnsi="仿宋_GB2312" w:eastAsia="仿宋_GB2312" w:cs="仿宋_GB2312"/>
          <w:sz w:val="32"/>
          <w:szCs w:val="32"/>
        </w:rPr>
        <w:t xml:space="preserve">     </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邮    箱：zhoudan@hajomech.com   </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800" w:firstLineChars="200"/>
        <w:jc w:val="center"/>
        <w:textAlignment w:val="auto"/>
        <w:rPr>
          <w:rFonts w:hint="eastAsia" w:ascii="Tahoma" w:hAnsi="微软雅黑" w:eastAsia="微软雅黑" w:cs="Arial"/>
          <w:b w:val="0"/>
          <w:bCs w:val="0"/>
          <w:kern w:val="0"/>
          <w:sz w:val="40"/>
          <w:szCs w:val="40"/>
          <w:lang w:val="en-US" w:eastAsia="zh-CN" w:bidi="ar"/>
        </w:rPr>
      </w:pPr>
      <w:r>
        <w:rPr>
          <w:rFonts w:hint="eastAsia" w:ascii="Tahoma" w:hAnsi="微软雅黑" w:eastAsia="微软雅黑" w:cs="Arial"/>
          <w:b w:val="0"/>
          <w:bCs w:val="0"/>
          <w:kern w:val="0"/>
          <w:sz w:val="40"/>
          <w:szCs w:val="40"/>
          <w:lang w:val="en-US" w:eastAsia="zh-CN" w:bidi="ar"/>
        </w:rPr>
        <w:t>西安天星影视传媒有限公司</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西安天星影视传媒有限公司成立于2016年，是一家覆盖全领域、全渠道，专注效果营销的专业服务商。设有西安短视频制作基地、运营中心；杭州直播基地、运营中心与杨凌直播基地。</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_GB2312" w:hAnsi="仿宋_GB2312" w:eastAsia="仿宋_GB2312" w:cs="仿宋_GB2312"/>
          <w:sz w:val="32"/>
          <w:szCs w:val="32"/>
        </w:rPr>
      </w:pPr>
      <w:r>
        <w:rPr>
          <w:rFonts w:hint="eastAsia" w:ascii="仿宋" w:hAnsi="仿宋" w:eastAsia="仿宋" w:cs="仿宋"/>
          <w:sz w:val="32"/>
          <w:szCs w:val="32"/>
          <w:lang w:val="en-US" w:eastAsia="zh-CN"/>
        </w:rPr>
        <w:t>天星传媒是一家集整合营销服务、社交媒体平台代运营、短视频制作、直播活动策划与执行为一体的内容电商服务机构。主要通过品牌账号内容代运营及杠杆化投放代运营两大形式为客户提供社交媒体平台内容电商效果服务，帮助商家撬动更多亿级平台流量，实现社交品宣-电商收割的商业闭环链路。2020年至今，天星共计服务品牌客户近百家，直接达成8.3亿GMV。</w:t>
      </w:r>
    </w:p>
    <w:p>
      <w:pPr>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36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一、招聘岗位</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1、摄像师：5人</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2、剪辑/后期制作：5人</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3、短视频编导：5人</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4、直播间运营：5人</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5、带货主播：6人</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具体要求：</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1、正规专科及以上学历</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2、工作认真扎实，有较强的协调沟通能力和团队协作意识，有责任心；</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3、专业要求为本职位对应专业、男女不限。</w:t>
      </w:r>
    </w:p>
    <w:p>
      <w:pPr>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36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二、公司地址</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西安市曲江新区翠华南路创意盒子2110室</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联 系 人：杨经理     </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联系电话：18292835801     </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邮    箱：</w:t>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"mailto:1064241666@qq.com" </w:instrText>
      </w:r>
      <w:r>
        <w:rPr>
          <w:rFonts w:hint="eastAsia" w:ascii="仿宋" w:hAnsi="仿宋" w:eastAsia="仿宋" w:cs="仿宋"/>
          <w:sz w:val="32"/>
          <w:szCs w:val="32"/>
          <w:lang w:val="en-US" w:eastAsia="zh-CN"/>
        </w:rPr>
        <w:fldChar w:fldCharType="separate"/>
      </w:r>
      <w:r>
        <w:rPr>
          <w:rFonts w:hint="eastAsia" w:ascii="仿宋" w:hAnsi="仿宋" w:eastAsia="仿宋" w:cs="仿宋"/>
          <w:sz w:val="32"/>
          <w:szCs w:val="32"/>
          <w:lang w:val="en-US" w:eastAsia="zh-CN"/>
        </w:rPr>
        <w:t>1064241666@qq.com</w:t>
      </w:r>
      <w:r>
        <w:rPr>
          <w:rFonts w:hint="eastAsia" w:ascii="仿宋" w:hAnsi="仿宋" w:eastAsia="仿宋" w:cs="仿宋"/>
          <w:sz w:val="32"/>
          <w:szCs w:val="32"/>
          <w:lang w:val="en-US" w:eastAsia="zh-CN"/>
        </w:rPr>
        <w:fldChar w:fldCharType="end"/>
      </w:r>
    </w:p>
    <w:p>
      <w:pPr>
        <w:keepNext w:val="0"/>
        <w:keepLines w:val="0"/>
        <w:pageBreakBefore w:val="0"/>
        <w:widowControl/>
        <w:suppressLineNumbers w:val="0"/>
        <w:kinsoku/>
        <w:wordWrap/>
        <w:overflowPunct/>
        <w:topLinePunct w:val="0"/>
        <w:autoSpaceDE/>
        <w:autoSpaceDN/>
        <w:bidi w:val="0"/>
        <w:spacing w:before="0" w:beforeAutospacing="1" w:after="0" w:afterAutospacing="0" w:line="360" w:lineRule="auto"/>
        <w:ind w:left="0" w:right="0"/>
        <w:jc w:val="center"/>
        <w:textAlignment w:val="auto"/>
        <w:rPr>
          <w:rFonts w:hint="eastAsia" w:ascii="Tahoma" w:hAnsi="微软雅黑" w:eastAsia="微软雅黑" w:cs="Arial"/>
          <w:b w:val="0"/>
          <w:bCs w:val="0"/>
          <w:kern w:val="0"/>
          <w:sz w:val="40"/>
          <w:szCs w:val="40"/>
          <w:lang w:val="en-US" w:eastAsia="zh-CN" w:bidi="ar"/>
        </w:rPr>
      </w:pPr>
      <w:r>
        <w:rPr>
          <w:rFonts w:hint="eastAsia" w:ascii="Tahoma" w:hAnsi="微软雅黑" w:eastAsia="微软雅黑" w:cs="Arial"/>
          <w:b w:val="0"/>
          <w:bCs w:val="0"/>
          <w:kern w:val="0"/>
          <w:sz w:val="40"/>
          <w:szCs w:val="40"/>
          <w:lang w:val="en-US" w:eastAsia="zh-CN" w:bidi="ar"/>
        </w:rPr>
        <w:t>西安长河通讯有限责任公司</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西安长河通讯有限责任公司成立于2000年，是一家致力于提供专业化通信技术服务，集知识、技术密集型为一体的民营企业。公司注册地在西安市高新开发区，注册资金3000万元，公司现有员工1900余人。数年来，公司已完成上千万线工程业务的安装和调试。产品涉及：程控交换机、接入网、传输、宽带、数据、智能网、无线、网络优化等，覆盖的区域包括北京、陕西、山东、新疆、甘肃、湖北、河北、内蒙、河南、云南、青海、宁夏等。</w:t>
      </w:r>
    </w:p>
    <w:p>
      <w:pPr>
        <w:keepNext w:val="0"/>
        <w:keepLines w:val="0"/>
        <w:pageBreakBefore w:val="0"/>
        <w:kinsoku/>
        <w:wordWrap/>
        <w:overflowPunct/>
        <w:topLinePunct w:val="0"/>
        <w:autoSpaceDE/>
        <w:autoSpaceDN/>
        <w:bidi w:val="0"/>
        <w:spacing w:afterAutospacing="0" w:line="360" w:lineRule="auto"/>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目前与华为、中兴、烽火等各大电信设备供应商密切合作，客户遍及中国电信、中国移动、中国联通等运营商。在为客户提供全方位的通信产品工程服务的同时，我们不断地进行技术更新，力争以独特、新颖的思路来解决问题、提高效率、创造价值，以此获得客户的高度赞誉。</w:t>
      </w:r>
    </w:p>
    <w:p>
      <w:pPr>
        <w:keepNext w:val="0"/>
        <w:keepLines w:val="0"/>
        <w:pageBreakBefore w:val="0"/>
        <w:widowControl/>
        <w:numPr>
          <w:ilvl w:val="0"/>
          <w:numId w:val="0"/>
        </w:numPr>
        <w:kinsoku/>
        <w:wordWrap/>
        <w:overflowPunct/>
        <w:topLinePunct w:val="0"/>
        <w:autoSpaceDE/>
        <w:autoSpaceDN/>
        <w:bidi w:val="0"/>
        <w:adjustRightInd w:val="0"/>
        <w:snapToGrid w:val="0"/>
        <w:spacing w:after="0" w:afterAutospacing="0" w:line="360" w:lineRule="auto"/>
        <w:ind w:firstLine="640" w:firstLineChars="200"/>
        <w:textAlignment w:val="auto"/>
        <w:rPr>
          <w:rFonts w:hint="default" w:ascii="宋体" w:hAnsi="宋体" w:eastAsia="宋体" w:cs="宋体"/>
          <w:b/>
          <w:bCs/>
          <w:color w:val="000000"/>
          <w:kern w:val="0"/>
          <w:sz w:val="28"/>
          <w:szCs w:val="28"/>
          <w:u w:val="none"/>
          <w:shd w:val="clear" w:color="FFFFFF" w:fill="D9D9D9"/>
          <w:lang w:val="en-US" w:eastAsia="zh-CN"/>
        </w:rPr>
      </w:pPr>
      <w:r>
        <w:rPr>
          <w:rFonts w:hint="eastAsia" w:ascii="黑体" w:hAnsi="黑体" w:eastAsia="黑体" w:cs="黑体"/>
          <w:b w:val="0"/>
          <w:bCs w:val="0"/>
          <w:sz w:val="32"/>
          <w:szCs w:val="32"/>
          <w:lang w:val="en-US" w:eastAsia="zh-CN"/>
        </w:rPr>
        <w:t>一、招聘岗位</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（一）河北区域无线优化/督导工程师</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1、大专以上学历，</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2、学习能力好，积极乐观的生活态度；</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3、具备较强的沟通能力，语言表达能力强；</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4、服从公司各项工作安排。</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岗位职责：</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1、无线前台测试开通，配合客户升级维护及故障处理工作；</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2、无线通信设备的打卡测试，日常数据测试及验收；</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3、工程相关干系人的联系，沟通，协调工程进度；</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4、参加各种培训，学习，沟通经验较好</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（二）青岛移动普查工程师（实习生均可） </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1.主要从事移动网络光交端口资源核查，快速补点跳纤审核，把控，归档</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2. 配合管理后台支撑人员进行资源普查核对信息录入</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3.负责现场宽带资源普查测试工作，对现场测试数据记录并反馈跳纤端口及维护等内容</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岗位要求：</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1、年龄18-35岁，大专以上学历；</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2、具有一定的通信行业工作经验优先录取。</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3、与通信运营商移动、电信、联通有所接触优先考虑；</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4、具有语言表达、沟通能力；</w:t>
      </w:r>
    </w:p>
    <w:p>
      <w:pPr>
        <w:keepNext w:val="0"/>
        <w:keepLines w:val="0"/>
        <w:pageBreakBefore w:val="0"/>
        <w:kinsoku/>
        <w:wordWrap/>
        <w:overflowPunct/>
        <w:topLinePunct w:val="0"/>
        <w:autoSpaceDE/>
        <w:autoSpaceDN/>
        <w:bidi w:val="0"/>
        <w:spacing w:afterAutospacing="0" w:line="360" w:lineRule="auto"/>
        <w:ind w:left="638" w:leftChars="304" w:firstLine="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5、品德高尚、道德素养好；​</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（三）陕西无线前台督导      </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1、负责无线基站现场施工人员及安全施工管理。</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2、指导现场规范施工及照片采集工作。</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3、配合完成通信设备的调测工作。</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任职要求：</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1、学历要求:大专以上学历，经验不限。必须携带笔记本电脑</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2、责任心强，工作踏实，品行端正，有良好的沟通协调能力和环境适应能力。</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3、本工作属于技术支持类。可以接受驻外办事处工作的安排，身体健康，吃苦耐劳，能适应出差。</w:t>
      </w:r>
    </w:p>
    <w:p>
      <w:pPr>
        <w:keepNext w:val="0"/>
        <w:keepLines w:val="0"/>
        <w:pageBreakBefore w:val="0"/>
        <w:kinsoku/>
        <w:wordWrap/>
        <w:overflowPunct/>
        <w:topLinePunct w:val="0"/>
        <w:autoSpaceDE/>
        <w:autoSpaceDN/>
        <w:bidi w:val="0"/>
        <w:spacing w:afterAutospacing="0" w:line="360" w:lineRule="auto"/>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实习期薪资为2600-3200+工作绩效、带薪培训上岗</w:t>
      </w:r>
    </w:p>
    <w:p>
      <w:pPr>
        <w:keepNext w:val="0"/>
        <w:keepLines w:val="0"/>
        <w:pageBreakBefore w:val="0"/>
        <w:kinsoku/>
        <w:wordWrap/>
        <w:overflowPunct/>
        <w:topLinePunct w:val="0"/>
        <w:autoSpaceDE/>
        <w:autoSpaceDN/>
        <w:bidi w:val="0"/>
        <w:spacing w:afterAutospacing="0" w:line="360" w:lineRule="auto"/>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转正薪资3100-4500 +工作绩效+缴纳五险</w:t>
      </w:r>
    </w:p>
    <w:p>
      <w:pPr>
        <w:keepNext w:val="0"/>
        <w:keepLines w:val="0"/>
        <w:pageBreakBefore w:val="0"/>
        <w:widowControl/>
        <w:numPr>
          <w:ilvl w:val="0"/>
          <w:numId w:val="0"/>
        </w:numPr>
        <w:kinsoku/>
        <w:wordWrap/>
        <w:overflowPunct/>
        <w:topLinePunct w:val="0"/>
        <w:autoSpaceDE/>
        <w:autoSpaceDN/>
        <w:bidi w:val="0"/>
        <w:adjustRightInd w:val="0"/>
        <w:snapToGrid w:val="0"/>
        <w:spacing w:after="0" w:afterAutospacing="0" w:line="36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二、福利待遇</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1、统一缴纳五险</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2、带薪年假、国家法定节假日</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3、免费提供专业技术培训</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4、丰富的企业文化活动</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5、每年组织老员工港澳游、境外游</w:t>
      </w:r>
    </w:p>
    <w:p>
      <w:pPr>
        <w:keepNext w:val="0"/>
        <w:keepLines w:val="0"/>
        <w:pageBreakBefore w:val="0"/>
        <w:widowControl/>
        <w:numPr>
          <w:ilvl w:val="0"/>
          <w:numId w:val="0"/>
        </w:numPr>
        <w:kinsoku/>
        <w:wordWrap/>
        <w:overflowPunct/>
        <w:topLinePunct w:val="0"/>
        <w:autoSpaceDE/>
        <w:autoSpaceDN/>
        <w:bidi w:val="0"/>
        <w:adjustRightInd w:val="0"/>
        <w:snapToGrid w:val="0"/>
        <w:spacing w:after="0" w:afterAutospacing="0" w:line="36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三、工作地点</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兰州、白银、武威、金昌、张掖、嘉峪关、酒泉</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联 系 人：樊先生   </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联系电话： 13363923051</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公司地址：西安市科技二路68号西安软件园汉韵阁A201/C402</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简历投递邮箱：fanyanhui@longriver.cn</w:t>
      </w:r>
    </w:p>
    <w:p>
      <w:pPr>
        <w:keepNext w:val="0"/>
        <w:keepLines w:val="0"/>
        <w:pageBreakBefore w:val="0"/>
        <w:kinsoku/>
        <w:wordWrap/>
        <w:overflowPunct/>
        <w:topLinePunct w:val="0"/>
        <w:autoSpaceDE/>
        <w:autoSpaceDN/>
        <w:bidi w:val="0"/>
        <w:spacing w:afterAutospacing="0" w:line="360" w:lineRule="auto"/>
        <w:textAlignment w:val="auto"/>
        <w:rPr>
          <w:rFonts w:hint="eastAsia" w:ascii="仿宋_GB2312" w:hAnsi="仿宋_GB2312" w:eastAsia="仿宋_GB2312" w:cs="仿宋_GB2312"/>
          <w:sz w:val="32"/>
          <w:szCs w:val="32"/>
          <w:lang w:val="en-US" w:eastAsia="zh-CN"/>
        </w:rPr>
      </w:pPr>
    </w:p>
    <w:p>
      <w:pPr>
        <w:keepNext w:val="0"/>
        <w:keepLines w:val="0"/>
        <w:pageBreakBefore w:val="0"/>
        <w:widowControl/>
        <w:suppressLineNumbers w:val="0"/>
        <w:kinsoku/>
        <w:wordWrap/>
        <w:overflowPunct/>
        <w:topLinePunct w:val="0"/>
        <w:autoSpaceDE/>
        <w:autoSpaceDN/>
        <w:bidi w:val="0"/>
        <w:spacing w:before="0" w:beforeAutospacing="1" w:after="0" w:afterAutospacing="0" w:line="360" w:lineRule="auto"/>
        <w:ind w:left="0" w:right="0"/>
        <w:jc w:val="center"/>
        <w:textAlignment w:val="auto"/>
        <w:rPr>
          <w:rFonts w:hint="default" w:ascii="Tahoma" w:hAnsi="微软雅黑" w:eastAsia="微软雅黑" w:cs="Arial"/>
          <w:b w:val="0"/>
          <w:bCs w:val="0"/>
          <w:kern w:val="0"/>
          <w:sz w:val="40"/>
          <w:szCs w:val="40"/>
          <w:lang w:val="en-US" w:eastAsia="zh-CN" w:bidi="ar"/>
        </w:rPr>
      </w:pPr>
      <w:r>
        <w:rPr>
          <w:rFonts w:hint="eastAsia" w:ascii="Tahoma" w:hAnsi="微软雅黑" w:eastAsia="微软雅黑" w:cs="Arial"/>
          <w:b w:val="0"/>
          <w:bCs w:val="0"/>
          <w:kern w:val="0"/>
          <w:sz w:val="40"/>
          <w:szCs w:val="40"/>
          <w:lang w:val="en-US" w:eastAsia="zh-CN" w:bidi="ar"/>
        </w:rPr>
        <w:t>陕西乐杰医疗科技有限公司</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乐杰生物科技公司主要从事干细胞的存储、制备、研究和应用等，业务覆盖了新生儿、牙髓、脂肪、子宫脱膜等干细胞，动植物和人体生命科技研究。</w:t>
      </w:r>
    </w:p>
    <w:p>
      <w:pPr>
        <w:keepNext w:val="0"/>
        <w:keepLines w:val="0"/>
        <w:pageBreakBefore w:val="0"/>
        <w:kinsoku/>
        <w:wordWrap/>
        <w:overflowPunct/>
        <w:topLinePunct w:val="0"/>
        <w:autoSpaceDE/>
        <w:autoSpaceDN/>
        <w:bidi w:val="0"/>
        <w:spacing w:afterAutospacing="0" w:line="360" w:lineRule="auto"/>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下设陕西（杨凌）生命科技园和中国航天生物空间生命医药联合实验室。</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陕西（杨凌）生命科技园位于中国（陕西）自由贸易区杨凌片区自贸大道，由乐杰生物科技有限公司投资建设，由生命综合细胞库、生命综合细胞制备中心、国家级重点实验室、细胞治疗研究和转化中心等部分组成。是西北唯一个“生命科技园”，占地面积33亩，建筑面积2.6万平方米，计划投资3亿元人民币，是中国（陕西）自贸区确定的重点建设项目。</w:t>
      </w:r>
    </w:p>
    <w:p>
      <w:pPr>
        <w:keepNext w:val="0"/>
        <w:keepLines w:val="0"/>
        <w:pageBreakBefore w:val="0"/>
        <w:widowControl/>
        <w:numPr>
          <w:ilvl w:val="0"/>
          <w:numId w:val="0"/>
        </w:numPr>
        <w:kinsoku/>
        <w:wordWrap/>
        <w:overflowPunct/>
        <w:topLinePunct w:val="0"/>
        <w:autoSpaceDE/>
        <w:autoSpaceDN/>
        <w:bidi w:val="0"/>
        <w:adjustRightInd w:val="0"/>
        <w:snapToGrid w:val="0"/>
        <w:spacing w:after="0" w:afterAutospacing="0" w:line="360" w:lineRule="auto"/>
        <w:ind w:firstLine="640" w:firstLineChars="200"/>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一、招聘岗位</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（一）总经理</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薪资：（  10000-30000  ）</w:t>
      </w:r>
    </w:p>
    <w:p>
      <w:pPr>
        <w:keepNext w:val="0"/>
        <w:keepLines w:val="0"/>
        <w:pageBreakBefore w:val="0"/>
        <w:kinsoku/>
        <w:wordWrap/>
        <w:overflowPunct/>
        <w:topLinePunct w:val="0"/>
        <w:autoSpaceDE/>
        <w:autoSpaceDN/>
        <w:bidi w:val="0"/>
        <w:spacing w:afterAutospacing="0" w:line="360" w:lineRule="auto"/>
        <w:ind w:left="638" w:leftChars="304" w:firstLine="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岗位职责：</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1、负责制定年度销售和推广计划与预算，组织人员实施；</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2、负责组建和管理各大区的销售团队，开发与维护各地区医务等专业机构；</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3、制定年度营销总计划目标，合理分解营销目标，并监督营销达成情况；</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4、负责实施公司活动方案、商务政策，进行市场活动和商务管理；</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5、建设和管理高素质的营销团队，完成公司营销战略及市场营销任务；</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6、编制公司生产经营计划、财务预算等，并组织实施，完成公司经营目标；</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7、主持公司日常生产经营和管理活动，参与公司重大事项的决策；</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8、建立健全公司各项管理体系和管理制度，规避公司运营风险，使之合理化、精简化、高效化；</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9、负责员工队伍建设，培养公司发展所需人才，合理配置人力资源，负责公司核心员工的录用、考核、奖惩、晋升等； </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10、负责日常客户接待，任务下达，合同谈判及签订工作。迅速掌握公司业务与相关知识，配合管理企业文化、战略发展规划。</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任职要求：</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1、5-10年以上干细胞行业管理运营经验，具备现代企业经营管理知识，精通企业管理技能；</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2、具备敏锐的行业洞察力，思维开拓，有市场洞悉能力并能准确判断及制定规划；</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3、出色的谈判技巧及公关、沟通能力，能适应强大工作压力；</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4、生物、免疫、医学临床等相关专业，博士以上学历，年龄35-50；</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5、在生物技术及生物工程行业至少三年管理经验，从事过干细胞生产、美容、健康、医疗领域工作者优先考虑；</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6、熟悉干细胞类、化妆品类的科研成果及研发经验，跟进产品开发，注册，检验等；</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7、有产品审批，报批，注册，备案，检验等全流程经验优先；</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8、有理想，有激情，能适应高强度、快节奏的工作环境，能与公司共同成长。</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（二）全科医生</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岗位职责：</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1、常见疾病的诊断、治疗及咨询工作；</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2、制定诊疗管理制度、规范，技术操作常规和医疗质量标准，并不断完善；</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3、熟悉临床各大生化检验和功能检查，能精读各项医学实验室和功能科室所出具的检查报；</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4、根据体检报告给出健康危险因素预警和慢病康复指导；</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5、有效沟通，独立完成入住病人查体，建立个性化健康档案；</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6、具备良好的职业道德、伦理知识、法律知识、医疗安全意识以及评判性思维能力、社会适应能力，有健康的体魄；</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7、服从上级领导管理，执行公司各项制度、规范。</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岗位要求：</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1、医学专业,本科以上学历，45岁以下；</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2、医师职称以上，具备执业医师资格，全科医师三年以上工作经验；</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3、临床医学知识丰富，有三年以上二级甲等医院相关工作经验者优先；</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4、形象好，具备良好的语言表达能力，可以担健康知识讲座和咨询等活动；</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5、亲和力强，热干细胞事业，认同行业发展。</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薪资8-9K</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（三）干细胞、免疫细胞研发技术人员</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岗位职责：</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1、负责干细胞（脐带、胎盘、牙髓、脂肪、皮肤、毛囊、脐血等来源）、免疫细胞（DC、CIK、NK）分离提取、传代、冻存、复苏等操作；</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2、负责各组相关记录的填写工作；</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3、负责各组辖区内仪器设备清洁维护保养；</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4、负责各组内辖区内环境卫生清洁工作；</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5、负责各组细胞出入库登记工作；</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6、负责实验室所需各种无菌器械，耗材等洗消灭菌；</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7、负责实验室所需试剂耗材整理存放。</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岗位要求：</w:t>
      </w:r>
    </w:p>
    <w:p>
      <w:pPr>
        <w:keepNext w:val="0"/>
        <w:keepLines w:val="0"/>
        <w:pageBreakBefore w:val="0"/>
        <w:kinsoku/>
        <w:wordWrap/>
        <w:overflowPunct/>
        <w:topLinePunct w:val="0"/>
        <w:autoSpaceDE/>
        <w:autoSpaceDN/>
        <w:bidi w:val="0"/>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1、有医学检验、细胞生物学、生物工程、生物技术等相关专业；</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2、有干细胞、免疫细胞提取、培养、冻存、复苏等操作1年以上相关工作经验，有毛囊干细胞分离提取经验者优先考虑；</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3、具有较强的无菌观念、无菌意识；</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4、熟练使用办公软件。</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薪资4-5K</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（四）人事专员</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1、将有机会参加一周的岗前培训，入职之后接受公司组织的全方位培训；</w:t>
      </w:r>
    </w:p>
    <w:p>
      <w:pPr>
        <w:keepNext w:val="0"/>
        <w:keepLines w:val="0"/>
        <w:pageBreakBefore w:val="0"/>
        <w:widowControl w:val="0"/>
        <w:kinsoku/>
        <w:wordWrap/>
        <w:overflowPunct/>
        <w:topLinePunct w:val="0"/>
        <w:autoSpaceDE/>
        <w:autoSpaceDN/>
        <w:bidi w:val="0"/>
        <w:adjustRightInd/>
        <w:snapToGrid/>
        <w:spacing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2、在医疗行业摸爬滚打了N久的导师们，会给你毫无保留的指导；你在乐杰医疗付出的每一份努力，你所释放出的每一丝善意，都会得到温暖的回应；</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3、与一群极具魅力的年轻小伙伴们在高端大气的五星级写字间共同工作，一起成长；</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4、不定期的超High团建，带你游遍全国；</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5、培训期结束之后我们会对你进行评级。五险、必备，单休 同时有员工定期体检、节日福利、生日祝福等，福利多多；后期还可以竞聘我们的管理岗位，只要你用心努力，升值调薪潜力无限，选择很重要！</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638" w:leftChars="304" w:firstLine="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（五）干细胞销售经理</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岗位职责</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 负责医院的干细胞存储宣传、专业推广（含孕教课承办和授课）和销售，完成销售的任务目标；</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 根据公司市场营销战略，扩大产品在所负责区域的市场渗透率；</w:t>
      </w:r>
    </w:p>
    <w:p>
      <w:pPr>
        <w:keepNext w:val="0"/>
        <w:keepLines w:val="0"/>
        <w:pageBreakBefore w:val="0"/>
        <w:kinsoku/>
        <w:wordWrap/>
        <w:overflowPunct/>
        <w:topLinePunct w:val="0"/>
        <w:autoSpaceDE/>
        <w:autoSpaceDN/>
        <w:bidi w:val="0"/>
        <w:spacing w:beforeAutospacing="0"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 与客户保持良好沟通，实时把握客户需求；</w:t>
      </w:r>
    </w:p>
    <w:p>
      <w:pPr>
        <w:keepNext w:val="0"/>
        <w:keepLines w:val="0"/>
        <w:pageBreakBefore w:val="0"/>
        <w:kinsoku/>
        <w:wordWrap/>
        <w:overflowPunct/>
        <w:topLinePunct w:val="0"/>
        <w:autoSpaceDE/>
        <w:autoSpaceDN/>
        <w:bidi w:val="0"/>
        <w:spacing w:beforeAutospacing="0"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 做好销售合同的签订、履行与管理等相关工作，以及协调处理各类市场问题；</w:t>
      </w:r>
    </w:p>
    <w:p>
      <w:pPr>
        <w:keepNext w:val="0"/>
        <w:keepLines w:val="0"/>
        <w:pageBreakBefore w:val="0"/>
        <w:kinsoku/>
        <w:wordWrap/>
        <w:overflowPunct/>
        <w:topLinePunct w:val="0"/>
        <w:autoSpaceDE/>
        <w:autoSpaceDN/>
        <w:bidi w:val="0"/>
        <w:spacing w:beforeAutospacing="0"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 收集一线市场信息和客户意见，对公司营销策略、售后服务等提出参考意见；</w:t>
      </w:r>
    </w:p>
    <w:p>
      <w:pPr>
        <w:keepNext w:val="0"/>
        <w:keepLines w:val="0"/>
        <w:pageBreakBefore w:val="0"/>
        <w:kinsoku/>
        <w:wordWrap/>
        <w:overflowPunct/>
        <w:topLinePunct w:val="0"/>
        <w:autoSpaceDE/>
        <w:autoSpaceDN/>
        <w:bidi w:val="0"/>
        <w:spacing w:beforeAutospacing="0"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 维护医护关系，建立良好的销售环境。</w:t>
      </w:r>
    </w:p>
    <w:p>
      <w:pPr>
        <w:keepNext w:val="0"/>
        <w:keepLines w:val="0"/>
        <w:pageBreakBefore w:val="0"/>
        <w:kinsoku/>
        <w:wordWrap/>
        <w:overflowPunct/>
        <w:topLinePunct w:val="0"/>
        <w:autoSpaceDE/>
        <w:autoSpaceDN/>
        <w:bidi w:val="0"/>
        <w:spacing w:beforeAutospacing="0"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任职要求</w:t>
      </w:r>
    </w:p>
    <w:p>
      <w:pPr>
        <w:keepNext w:val="0"/>
        <w:keepLines w:val="0"/>
        <w:pageBreakBefore w:val="0"/>
        <w:kinsoku/>
        <w:wordWrap/>
        <w:overflowPunct/>
        <w:topLinePunct w:val="0"/>
        <w:autoSpaceDE/>
        <w:autoSpaceDN/>
        <w:bidi w:val="0"/>
        <w:spacing w:beforeAutospacing="0"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1.大专及以上学历，医/药/生物/市场营销等相关专业优先；</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2.一年以上药品或器械临床销售经验，有临床产品推广           经验优先。</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（六）健康管理私人医生</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岗位职责：</w:t>
      </w:r>
    </w:p>
    <w:p>
      <w:pPr>
        <w:keepNext w:val="0"/>
        <w:keepLines w:val="0"/>
        <w:pageBreakBefore w:val="0"/>
        <w:kinsoku/>
        <w:wordWrap/>
        <w:overflowPunct/>
        <w:topLinePunct w:val="0"/>
        <w:autoSpaceDE/>
        <w:autoSpaceDN/>
        <w:bidi w:val="0"/>
        <w:spacing w:beforeAutospacing="0"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 建立有效的市场销售渠道模式，与医疗美容机构、学者专家建立良好的合作关系；</w:t>
      </w:r>
    </w:p>
    <w:p>
      <w:pPr>
        <w:keepNext w:val="0"/>
        <w:keepLines w:val="0"/>
        <w:pageBreakBefore w:val="0"/>
        <w:kinsoku/>
        <w:wordWrap/>
        <w:overflowPunct/>
        <w:topLinePunct w:val="0"/>
        <w:autoSpaceDE/>
        <w:autoSpaceDN/>
        <w:bidi w:val="0"/>
        <w:spacing w:beforeAutospacing="0"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2．合理统筹和运用相关优势资源，达成公司年度业绩目标。</w:t>
      </w:r>
    </w:p>
    <w:p>
      <w:pPr>
        <w:keepNext w:val="0"/>
        <w:keepLines w:val="0"/>
        <w:pageBreakBefore w:val="0"/>
        <w:kinsoku/>
        <w:wordWrap/>
        <w:overflowPunct/>
        <w:topLinePunct w:val="0"/>
        <w:autoSpaceDE/>
        <w:autoSpaceDN/>
        <w:bidi w:val="0"/>
        <w:spacing w:beforeAutospacing="0"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任职要求：</w:t>
      </w:r>
    </w:p>
    <w:p>
      <w:pPr>
        <w:keepNext w:val="0"/>
        <w:keepLines w:val="0"/>
        <w:pageBreakBefore w:val="0"/>
        <w:kinsoku/>
        <w:wordWrap/>
        <w:overflowPunct/>
        <w:topLinePunct w:val="0"/>
        <w:autoSpaceDE/>
        <w:autoSpaceDN/>
        <w:bidi w:val="0"/>
        <w:spacing w:beforeAutospacing="0"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1．有干细胞相关行业从业经验；</w:t>
      </w:r>
    </w:p>
    <w:p>
      <w:pPr>
        <w:keepNext w:val="0"/>
        <w:keepLines w:val="0"/>
        <w:pageBreakBefore w:val="0"/>
        <w:kinsoku/>
        <w:wordWrap/>
        <w:overflowPunct/>
        <w:topLinePunct w:val="0"/>
        <w:autoSpaceDE/>
        <w:autoSpaceDN/>
        <w:bidi w:val="0"/>
        <w:spacing w:beforeAutospacing="0"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2．有医疗资源或大客户资源优先；</w:t>
      </w:r>
    </w:p>
    <w:p>
      <w:pPr>
        <w:keepNext w:val="0"/>
        <w:keepLines w:val="0"/>
        <w:pageBreakBefore w:val="0"/>
        <w:kinsoku/>
        <w:wordWrap/>
        <w:overflowPunct/>
        <w:topLinePunct w:val="0"/>
        <w:autoSpaceDE/>
        <w:autoSpaceDN/>
        <w:bidi w:val="0"/>
        <w:spacing w:beforeAutospacing="0"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3．商务接待能力强；</w:t>
      </w:r>
    </w:p>
    <w:p>
      <w:pPr>
        <w:keepNext w:val="0"/>
        <w:keepLines w:val="0"/>
        <w:pageBreakBefore w:val="0"/>
        <w:kinsoku/>
        <w:wordWrap/>
        <w:overflowPunct/>
        <w:topLinePunct w:val="0"/>
        <w:autoSpaceDE/>
        <w:autoSpaceDN/>
        <w:bidi w:val="0"/>
        <w:spacing w:beforeAutospacing="0"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4．身高形象气质佳 ；</w:t>
      </w:r>
    </w:p>
    <w:p>
      <w:pPr>
        <w:keepNext w:val="0"/>
        <w:keepLines w:val="0"/>
        <w:pageBreakBefore w:val="0"/>
        <w:kinsoku/>
        <w:wordWrap/>
        <w:overflowPunct/>
        <w:topLinePunct w:val="0"/>
        <w:autoSpaceDE/>
        <w:autoSpaceDN/>
        <w:bidi w:val="0"/>
        <w:spacing w:beforeAutospacing="0"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5．医学背景优先考虑。</w:t>
      </w:r>
    </w:p>
    <w:p>
      <w:pPr>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36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二、工作地点</w:t>
      </w:r>
    </w:p>
    <w:p>
      <w:pPr>
        <w:keepNext w:val="0"/>
        <w:keepLines w:val="0"/>
        <w:pageBreakBefore w:val="0"/>
        <w:kinsoku/>
        <w:wordWrap/>
        <w:overflowPunct/>
        <w:topLinePunct w:val="0"/>
        <w:autoSpaceDE/>
        <w:autoSpaceDN/>
        <w:bidi w:val="0"/>
        <w:spacing w:beforeAutospacing="0"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陕西省西安市高新区唐延南路1号永阳公园商业街3号        楼CD户一层</w:t>
      </w:r>
    </w:p>
    <w:p>
      <w:pPr>
        <w:keepNext w:val="0"/>
        <w:keepLines w:val="0"/>
        <w:pageBreakBefore w:val="0"/>
        <w:kinsoku/>
        <w:wordWrap/>
        <w:overflowPunct/>
        <w:topLinePunct w:val="0"/>
        <w:autoSpaceDE/>
        <w:autoSpaceDN/>
        <w:bidi w:val="0"/>
        <w:spacing w:beforeAutospacing="0"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联 系 人： 郭春艳    </w:t>
      </w:r>
    </w:p>
    <w:p>
      <w:pPr>
        <w:keepNext w:val="0"/>
        <w:keepLines w:val="0"/>
        <w:pageBreakBefore w:val="0"/>
        <w:kinsoku/>
        <w:wordWrap/>
        <w:overflowPunct/>
        <w:topLinePunct w:val="0"/>
        <w:autoSpaceDE/>
        <w:autoSpaceDN/>
        <w:bidi w:val="0"/>
        <w:spacing w:beforeAutospacing="0"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联系电话： 18066701201    </w:t>
      </w:r>
    </w:p>
    <w:p>
      <w:pPr>
        <w:keepNext w:val="0"/>
        <w:keepLines w:val="0"/>
        <w:pageBreakBefore w:val="0"/>
        <w:kinsoku/>
        <w:wordWrap/>
        <w:overflowPunct/>
        <w:topLinePunct w:val="0"/>
        <w:autoSpaceDE/>
        <w:autoSpaceDN/>
        <w:bidi w:val="0"/>
        <w:spacing w:beforeAutospacing="0" w:afterAutospacing="0"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邮    箱： </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"mailto:1941636816@qq.com"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1941636816@qq.com</w:t>
      </w:r>
      <w:r>
        <w:rPr>
          <w:rFonts w:hint="eastAsia" w:ascii="仿宋_GB2312" w:hAnsi="仿宋_GB2312" w:eastAsia="仿宋_GB2312" w:cs="仿宋_GB2312"/>
          <w:sz w:val="32"/>
          <w:szCs w:val="32"/>
          <w:lang w:val="en-US" w:eastAsia="zh-CN"/>
        </w:rPr>
        <w:fldChar w:fldCharType="end"/>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right="0"/>
        <w:jc w:val="both"/>
        <w:textAlignment w:val="auto"/>
        <w:rPr>
          <w:rFonts w:hint="eastAsia" w:ascii="Tahoma" w:hAnsi="微软雅黑" w:eastAsia="微软雅黑" w:cs="Arial"/>
          <w:b w:val="0"/>
          <w:bCs w:val="0"/>
          <w:kern w:val="0"/>
          <w:sz w:val="40"/>
          <w:szCs w:val="40"/>
          <w:lang w:val="en-US" w:eastAsia="zh-CN" w:bidi="ar"/>
        </w:rPr>
      </w:pP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800" w:firstLineChars="200"/>
        <w:jc w:val="center"/>
        <w:textAlignment w:val="auto"/>
        <w:rPr>
          <w:rFonts w:hint="default" w:ascii="Tahoma" w:hAnsi="微软雅黑" w:eastAsia="微软雅黑" w:cs="Arial"/>
          <w:b w:val="0"/>
          <w:bCs w:val="0"/>
          <w:kern w:val="0"/>
          <w:sz w:val="40"/>
          <w:szCs w:val="40"/>
          <w:lang w:val="en-US" w:eastAsia="zh-CN" w:bidi="ar"/>
        </w:rPr>
      </w:pPr>
      <w:r>
        <w:rPr>
          <w:rFonts w:hint="eastAsia" w:ascii="Tahoma" w:hAnsi="微软雅黑" w:eastAsia="微软雅黑" w:cs="Arial"/>
          <w:b w:val="0"/>
          <w:bCs w:val="0"/>
          <w:kern w:val="0"/>
          <w:sz w:val="40"/>
          <w:szCs w:val="40"/>
          <w:lang w:val="en-US" w:eastAsia="zh-CN" w:bidi="ar"/>
        </w:rPr>
        <w:t>陕西石榴云服信息科技集团有限公司</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石榴集团拥有高精尖的设计、研发、实施和服务团队，秉承成人达己，合作共赢的原则，与各行业的用户建立了良好的合作关系。本着以产品质量为基础，以服务创新为核心的经营理念为客户提供解决方案和可靠的服务支持。</w:t>
      </w:r>
    </w:p>
    <w:p>
      <w:pPr>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36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一、招聘岗位</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（一）企业服务岗</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 招聘3人、大专及以上学历。</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2、学习政策制度及公司的业务并协助公司办理企业服务业务。</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3、协助销售人员将客户资料信息整理归档、留存，做好一切信息的登记。</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4、较强的人际沟通交往能力，表达能力；较强的阅读、学习能力，对待工作积极主动。</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5、上班时间：朝九晚六后期跟随政府时间。工作环境：工作氛围轻松，同事好相处。</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（二）软件开发 </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1、招聘人数3人、大专及以上学历。</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2、按照软件需求编写代码、及相关技术文档；</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3、能独立完成模块设计与代码开发任务、完善产品功能与细节。</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4.完成项目中模块的开发与维护2.2年以上软件编程经验。</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5.精通C#.Net开发、熟悉C/S或B/S4.具有良好的客户沟通能力和表达能力。</w:t>
      </w:r>
    </w:p>
    <w:p>
      <w:pPr>
        <w:keepNext w:val="0"/>
        <w:keepLines w:val="0"/>
        <w:pageBreakBefore w:val="0"/>
        <w:widowControl/>
        <w:numPr>
          <w:ilvl w:val="0"/>
          <w:numId w:val="0"/>
        </w:numPr>
        <w:kinsoku/>
        <w:wordWrap/>
        <w:overflowPunct/>
        <w:topLinePunct w:val="0"/>
        <w:autoSpaceDE/>
        <w:autoSpaceDN/>
        <w:bidi w:val="0"/>
        <w:adjustRightInd w:val="0"/>
        <w:snapToGrid w:val="0"/>
        <w:spacing w:after="0" w:afterAutospacing="0" w:line="36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二、福利待遇</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周末单双休，节假日正常休也会有相应的节日礼品发放，生日礼品。</w:t>
      </w:r>
      <w:bookmarkStart w:id="0" w:name="_GoBack"/>
      <w:bookmarkEnd w:id="0"/>
    </w:p>
    <w:p>
      <w:pPr>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36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二、工作地址</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陕西省西安市高新区科技二路72号兰基中心18层</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 系 人：聂艳</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联系电话：13468845544</w:t>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邮    箱：</w:t>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"mailto:362005278@qq.com" </w:instrText>
      </w:r>
      <w:r>
        <w:rPr>
          <w:rFonts w:hint="eastAsia" w:ascii="仿宋" w:hAnsi="仿宋" w:eastAsia="仿宋" w:cs="仿宋"/>
          <w:sz w:val="32"/>
          <w:szCs w:val="32"/>
          <w:lang w:val="en-US" w:eastAsia="zh-CN"/>
        </w:rPr>
        <w:fldChar w:fldCharType="separate"/>
      </w:r>
      <w:r>
        <w:rPr>
          <w:rFonts w:hint="eastAsia" w:ascii="仿宋" w:hAnsi="仿宋" w:eastAsia="仿宋" w:cs="仿宋"/>
          <w:sz w:val="32"/>
          <w:szCs w:val="32"/>
          <w:lang w:val="en-US" w:eastAsia="zh-CN"/>
        </w:rPr>
        <w:t>362005278@qq.com</w:t>
      </w:r>
      <w:r>
        <w:rPr>
          <w:rFonts w:hint="eastAsia" w:ascii="仿宋" w:hAnsi="仿宋" w:eastAsia="仿宋" w:cs="仿宋"/>
          <w:sz w:val="32"/>
          <w:szCs w:val="32"/>
          <w:lang w:val="en-US" w:eastAsia="zh-CN"/>
        </w:rPr>
        <w:fldChar w:fldCharType="end"/>
      </w: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p>
    <w:p>
      <w:pPr>
        <w:keepNext w:val="0"/>
        <w:keepLines w:val="0"/>
        <w:pageBreakBefore w:val="0"/>
        <w:kinsoku/>
        <w:wordWrap/>
        <w:overflowPunct/>
        <w:topLinePunct w:val="0"/>
        <w:autoSpaceDE/>
        <w:autoSpaceDN/>
        <w:bidi w:val="0"/>
        <w:spacing w:beforeAutospacing="0" w:afterAutospacing="0" w:line="360" w:lineRule="auto"/>
        <w:ind w:firstLine="640" w:firstLineChars="200"/>
        <w:textAlignment w:val="auto"/>
        <w:rPr>
          <w:rFonts w:hint="eastAsia" w:ascii="仿宋_GB2312" w:hAnsi="仿宋_GB2312" w:eastAsia="仿宋_GB2312" w:cs="仿宋_GB2312"/>
          <w:sz w:val="32"/>
          <w:szCs w:val="32"/>
        </w:rPr>
      </w:pP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640" w:firstLineChars="200"/>
        <w:textAlignment w:val="auto"/>
        <w:rPr>
          <w:rFonts w:hint="eastAsia" w:ascii="仿宋" w:hAnsi="仿宋" w:eastAsia="仿宋" w:cs="仿宋"/>
          <w:sz w:val="32"/>
          <w:szCs w:val="32"/>
          <w:lang w:val="en-US" w:eastAsia="zh-CN"/>
        </w:rPr>
      </w:pPr>
    </w:p>
    <w:p>
      <w:pPr>
        <w:keepNext w:val="0"/>
        <w:keepLines w:val="0"/>
        <w:pageBreakBefore w:val="0"/>
        <w:kinsoku/>
        <w:wordWrap/>
        <w:overflowPunct/>
        <w:topLinePunct w:val="0"/>
        <w:autoSpaceDE/>
        <w:autoSpaceDN/>
        <w:bidi w:val="0"/>
        <w:spacing w:beforeAutospacing="0" w:after="0" w:afterAutospacing="0" w:line="360" w:lineRule="auto"/>
        <w:ind w:firstLine="420" w:firstLineChars="200"/>
        <w:textAlignment w:val="auto"/>
        <w:rPr>
          <w:rFonts w:hint="eastAsia" w:ascii="宋体" w:hAnsi="宋体" w:eastAsia="宋体" w:cs="宋体"/>
          <w:sz w:val="21"/>
          <w:szCs w:val="21"/>
        </w:rPr>
      </w:pPr>
    </w:p>
    <w:p>
      <w:pPr>
        <w:keepNext w:val="0"/>
        <w:keepLines w:val="0"/>
        <w:pageBreakBefore w:val="0"/>
        <w:kinsoku/>
        <w:wordWrap/>
        <w:overflowPunct/>
        <w:topLinePunct w:val="0"/>
        <w:autoSpaceDE/>
        <w:autoSpaceDN/>
        <w:bidi w:val="0"/>
        <w:spacing w:beforeAutospacing="0" w:afterAutospacing="0" w:line="360" w:lineRule="auto"/>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spacing w:beforeAutospacing="0" w:afterAutospacing="0" w:line="360" w:lineRule="auto"/>
        <w:ind w:firstLine="420" w:firstLineChars="200"/>
        <w:textAlignment w:val="auto"/>
      </w:pPr>
    </w:p>
    <w:p>
      <w:pPr>
        <w:keepNext w:val="0"/>
        <w:keepLines w:val="0"/>
        <w:pageBreakBefore w:val="0"/>
        <w:kinsoku/>
        <w:wordWrap/>
        <w:overflowPunct/>
        <w:topLinePunct w:val="0"/>
        <w:autoSpaceDE/>
        <w:autoSpaceDN/>
        <w:bidi w:val="0"/>
        <w:spacing w:beforeAutospacing="0" w:afterAutospacing="0" w:line="360" w:lineRule="auto"/>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spacing w:beforeAutospacing="0" w:afterAutospacing="0" w:line="360" w:lineRule="auto"/>
        <w:ind w:firstLine="420" w:firstLineChars="200"/>
        <w:textAlignment w:val="auto"/>
      </w:pPr>
    </w:p>
    <w:p>
      <w:pPr>
        <w:keepNext w:val="0"/>
        <w:keepLines w:val="0"/>
        <w:pageBreakBefore w:val="0"/>
        <w:kinsoku/>
        <w:wordWrap/>
        <w:overflowPunct/>
        <w:topLinePunct w:val="0"/>
        <w:autoSpaceDE/>
        <w:autoSpaceDN/>
        <w:bidi w:val="0"/>
        <w:spacing w:beforeAutospacing="0" w:afterAutospacing="0" w:line="360" w:lineRule="auto"/>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spacing w:beforeAutospacing="0" w:afterAutospacing="0" w:line="360" w:lineRule="auto"/>
        <w:ind w:firstLine="560" w:firstLineChars="200"/>
        <w:jc w:val="both"/>
        <w:textAlignment w:val="auto"/>
        <w:rPr>
          <w:rFonts w:hint="eastAsia" w:ascii="仿宋" w:hAnsi="仿宋" w:eastAsia="仿宋" w:cs="仿宋"/>
          <w:sz w:val="28"/>
          <w:szCs w:val="28"/>
          <w:lang w:val="en-US" w:eastAsia="zh-CN"/>
        </w:rPr>
      </w:pP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560" w:firstLineChars="200"/>
        <w:textAlignment w:val="auto"/>
        <w:rPr>
          <w:rFonts w:hint="default" w:ascii="仿宋" w:hAnsi="仿宋" w:eastAsia="仿宋" w:cs="仿宋"/>
          <w:sz w:val="28"/>
          <w:szCs w:val="28"/>
          <w:lang w:val="en-US" w:eastAsia="zh-CN"/>
        </w:rPr>
      </w:pP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560" w:firstLineChars="200"/>
        <w:textAlignment w:val="auto"/>
        <w:rPr>
          <w:rFonts w:hint="eastAsia" w:ascii="仿宋" w:hAnsi="仿宋" w:eastAsia="仿宋" w:cs="仿宋"/>
          <w:sz w:val="28"/>
          <w:szCs w:val="28"/>
          <w:lang w:val="en-US" w:eastAsia="zh-CN"/>
        </w:rPr>
      </w:pPr>
    </w:p>
    <w:p>
      <w:pPr>
        <w:keepNext w:val="0"/>
        <w:keepLines w:val="0"/>
        <w:pageBreakBefore w:val="0"/>
        <w:numPr>
          <w:ilvl w:val="0"/>
          <w:numId w:val="0"/>
        </w:numPr>
        <w:kinsoku/>
        <w:wordWrap/>
        <w:overflowPunct/>
        <w:topLinePunct w:val="0"/>
        <w:autoSpaceDE/>
        <w:autoSpaceDN/>
        <w:bidi w:val="0"/>
        <w:spacing w:beforeAutospacing="0" w:afterAutospacing="0" w:line="360" w:lineRule="auto"/>
        <w:ind w:firstLine="560" w:firstLineChars="200"/>
        <w:textAlignment w:val="auto"/>
        <w:rPr>
          <w:rFonts w:hint="eastAsia" w:ascii="仿宋" w:hAnsi="仿宋" w:eastAsia="仿宋" w:cs="仿宋"/>
          <w:sz w:val="28"/>
          <w:szCs w:val="28"/>
          <w:lang w:val="en-US" w:eastAsia="zh-CN"/>
        </w:rPr>
      </w:pPr>
    </w:p>
    <w:p>
      <w:pPr>
        <w:keepNext w:val="0"/>
        <w:keepLines w:val="0"/>
        <w:pageBreakBefore w:val="0"/>
        <w:kinsoku/>
        <w:wordWrap/>
        <w:overflowPunct/>
        <w:topLinePunct w:val="0"/>
        <w:autoSpaceDE/>
        <w:autoSpaceDN/>
        <w:bidi w:val="0"/>
        <w:spacing w:beforeAutospacing="0" w:afterAutospacing="0" w:line="360" w:lineRule="auto"/>
        <w:ind w:firstLine="560" w:firstLineChars="200"/>
        <w:jc w:val="both"/>
        <w:textAlignment w:val="auto"/>
        <w:rPr>
          <w:rFonts w:hint="eastAsia" w:ascii="仿宋" w:hAnsi="仿宋" w:eastAsia="仿宋" w:cs="仿宋"/>
          <w:sz w:val="28"/>
          <w:szCs w:val="28"/>
          <w:lang w:val="en-US" w:eastAsia="zh-CN"/>
        </w:rPr>
      </w:pPr>
    </w:p>
    <w:p>
      <w:pPr>
        <w:keepNext w:val="0"/>
        <w:keepLines w:val="0"/>
        <w:pageBreakBefore w:val="0"/>
        <w:kinsoku/>
        <w:wordWrap/>
        <w:overflowPunct/>
        <w:topLinePunct w:val="0"/>
        <w:autoSpaceDE/>
        <w:autoSpaceDN/>
        <w:bidi w:val="0"/>
        <w:spacing w:beforeAutospacing="0" w:afterAutospacing="0" w:line="360" w:lineRule="auto"/>
        <w:ind w:firstLine="560" w:firstLineChars="200"/>
        <w:jc w:val="both"/>
        <w:textAlignment w:val="auto"/>
        <w:rPr>
          <w:rFonts w:hint="eastAsia" w:ascii="仿宋" w:hAnsi="仿宋" w:eastAsia="仿宋" w:cs="仿宋"/>
          <w:sz w:val="28"/>
          <w:szCs w:val="28"/>
          <w:lang w:val="en-US" w:eastAsia="zh-CN"/>
        </w:rPr>
      </w:pPr>
    </w:p>
    <w:p>
      <w:pPr>
        <w:keepNext w:val="0"/>
        <w:keepLines w:val="0"/>
        <w:pageBreakBefore w:val="0"/>
        <w:widowControl/>
        <w:shd w:val="clear" w:color="auto" w:fill="FFFFFF"/>
        <w:kinsoku/>
        <w:wordWrap/>
        <w:overflowPunct/>
        <w:topLinePunct w:val="0"/>
        <w:autoSpaceDE/>
        <w:autoSpaceDN/>
        <w:bidi w:val="0"/>
        <w:spacing w:beforeAutospacing="0" w:afterAutospacing="0" w:line="360" w:lineRule="auto"/>
        <w:ind w:firstLine="562" w:firstLineChars="200"/>
        <w:jc w:val="left"/>
        <w:textAlignment w:val="auto"/>
        <w:rPr>
          <w:rFonts w:hint="eastAsia" w:ascii="宋体" w:hAnsi="宋体" w:cs="宋体"/>
          <w:b/>
          <w:color w:val="333333"/>
          <w:kern w:val="0"/>
          <w:sz w:val="28"/>
          <w:szCs w:val="28"/>
          <w:lang w:eastAsia="zh-CN"/>
        </w:rPr>
      </w:pPr>
    </w:p>
    <w:p>
      <w:pPr>
        <w:keepNext w:val="0"/>
        <w:keepLines w:val="0"/>
        <w:pageBreakBefore w:val="0"/>
        <w:widowControl/>
        <w:kinsoku/>
        <w:wordWrap/>
        <w:overflowPunct/>
        <w:topLinePunct w:val="0"/>
        <w:autoSpaceDE/>
        <w:autoSpaceDN/>
        <w:bidi w:val="0"/>
        <w:spacing w:beforeAutospacing="0" w:afterAutospacing="0" w:line="360" w:lineRule="auto"/>
        <w:ind w:firstLine="560" w:firstLineChars="200"/>
        <w:jc w:val="left"/>
        <w:textAlignment w:val="auto"/>
        <w:rPr>
          <w:rFonts w:hint="eastAsia" w:ascii="宋体" w:hAnsi="宋体" w:eastAsia="宋体" w:cs="宋体"/>
          <w:color w:val="000000"/>
          <w:kern w:val="0"/>
          <w:sz w:val="28"/>
          <w:szCs w:val="28"/>
        </w:rPr>
      </w:pPr>
    </w:p>
    <w:p>
      <w:pPr>
        <w:keepNext w:val="0"/>
        <w:keepLines w:val="0"/>
        <w:pageBreakBefore w:val="0"/>
        <w:widowControl/>
        <w:numPr>
          <w:ilvl w:val="0"/>
          <w:numId w:val="0"/>
        </w:numPr>
        <w:kinsoku/>
        <w:wordWrap/>
        <w:overflowPunct/>
        <w:topLinePunct w:val="0"/>
        <w:autoSpaceDE/>
        <w:autoSpaceDN/>
        <w:bidi w:val="0"/>
        <w:adjustRightInd w:val="0"/>
        <w:snapToGrid w:val="0"/>
        <w:spacing w:before="157" w:beforeLines="50" w:afterAutospacing="0" w:line="360" w:lineRule="auto"/>
        <w:textAlignment w:val="auto"/>
        <w:rPr>
          <w:rFonts w:hint="default" w:ascii="微软雅黑" w:hAnsi="微软雅黑" w:eastAsia="微软雅黑"/>
          <w:b/>
          <w:sz w:val="36"/>
          <w:szCs w:val="36"/>
          <w:lang w:val="en-US" w:eastAsia="zh-CN"/>
        </w:rPr>
      </w:pPr>
    </w:p>
    <w:p>
      <w:pPr>
        <w:keepNext w:val="0"/>
        <w:keepLines w:val="0"/>
        <w:pageBreakBefore w:val="0"/>
        <w:kinsoku/>
        <w:wordWrap/>
        <w:overflowPunct/>
        <w:topLinePunct w:val="0"/>
        <w:autoSpaceDE/>
        <w:autoSpaceDN/>
        <w:bidi w:val="0"/>
        <w:spacing w:afterAutospacing="0" w:line="360" w:lineRule="auto"/>
        <w:textAlignment w:val="auto"/>
        <w:rPr>
          <w:rFonts w:hint="default"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spacing w:afterAutospacing="0" w:line="360" w:lineRule="auto"/>
        <w:textAlignment w:val="auto"/>
        <w:rPr>
          <w:rFonts w:hint="eastAsia" w:eastAsia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3319B58"/>
    <w:multiLevelType w:val="singleLevel"/>
    <w:tmpl w:val="E3319B58"/>
    <w:lvl w:ilvl="0" w:tentative="0">
      <w:start w:val="1"/>
      <w:numFmt w:val="decimal"/>
      <w:suff w:val="nothing"/>
      <w:lvlText w:val="%1、"/>
      <w:lvlJc w:val="left"/>
      <w:pPr>
        <w:ind w:left="798" w:leftChars="0" w:firstLine="0" w:firstLineChars="0"/>
      </w:pPr>
    </w:lvl>
  </w:abstractNum>
  <w:abstractNum w:abstractNumId="1">
    <w:nsid w:val="51085C8E"/>
    <w:multiLevelType w:val="singleLevel"/>
    <w:tmpl w:val="51085C8E"/>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23EB0"/>
    <w:rsid w:val="008156D6"/>
    <w:rsid w:val="00844285"/>
    <w:rsid w:val="01207B0A"/>
    <w:rsid w:val="01527EDF"/>
    <w:rsid w:val="01582072"/>
    <w:rsid w:val="018417F4"/>
    <w:rsid w:val="01AF70E0"/>
    <w:rsid w:val="01BD35AB"/>
    <w:rsid w:val="01CE57B8"/>
    <w:rsid w:val="01E55B53"/>
    <w:rsid w:val="0256755B"/>
    <w:rsid w:val="027125E7"/>
    <w:rsid w:val="027F2F56"/>
    <w:rsid w:val="02D0730E"/>
    <w:rsid w:val="03084CFA"/>
    <w:rsid w:val="031713E0"/>
    <w:rsid w:val="03327FC8"/>
    <w:rsid w:val="035E4919"/>
    <w:rsid w:val="03AD58A1"/>
    <w:rsid w:val="03CE70FA"/>
    <w:rsid w:val="03FB660C"/>
    <w:rsid w:val="04675A50"/>
    <w:rsid w:val="050C64F9"/>
    <w:rsid w:val="05137986"/>
    <w:rsid w:val="051536FE"/>
    <w:rsid w:val="05ED6429"/>
    <w:rsid w:val="0627193B"/>
    <w:rsid w:val="06712BB6"/>
    <w:rsid w:val="06862F8F"/>
    <w:rsid w:val="068E19BA"/>
    <w:rsid w:val="074D3623"/>
    <w:rsid w:val="077A3CEC"/>
    <w:rsid w:val="07A56FBB"/>
    <w:rsid w:val="080456F9"/>
    <w:rsid w:val="082425D6"/>
    <w:rsid w:val="08280C35"/>
    <w:rsid w:val="08332819"/>
    <w:rsid w:val="0854453D"/>
    <w:rsid w:val="08613AFE"/>
    <w:rsid w:val="08AC4379"/>
    <w:rsid w:val="08CB0CA3"/>
    <w:rsid w:val="08EE6740"/>
    <w:rsid w:val="090146C5"/>
    <w:rsid w:val="0932487E"/>
    <w:rsid w:val="09436A8B"/>
    <w:rsid w:val="09782267"/>
    <w:rsid w:val="09B71227"/>
    <w:rsid w:val="09BA23CE"/>
    <w:rsid w:val="09E352A8"/>
    <w:rsid w:val="0A195A3E"/>
    <w:rsid w:val="0A261F09"/>
    <w:rsid w:val="0A7D027C"/>
    <w:rsid w:val="0A854E82"/>
    <w:rsid w:val="0ABB6AF5"/>
    <w:rsid w:val="0AE0030A"/>
    <w:rsid w:val="0B226B74"/>
    <w:rsid w:val="0B440899"/>
    <w:rsid w:val="0B6D4294"/>
    <w:rsid w:val="0BC648F8"/>
    <w:rsid w:val="0BC65752"/>
    <w:rsid w:val="0BE43E2A"/>
    <w:rsid w:val="0C14470F"/>
    <w:rsid w:val="0C4A1EDF"/>
    <w:rsid w:val="0CCF0636"/>
    <w:rsid w:val="0D1D5845"/>
    <w:rsid w:val="0D48462E"/>
    <w:rsid w:val="0D870F11"/>
    <w:rsid w:val="0D935B07"/>
    <w:rsid w:val="0E0D1B45"/>
    <w:rsid w:val="0EB2020F"/>
    <w:rsid w:val="0ECC12D1"/>
    <w:rsid w:val="0EF600FC"/>
    <w:rsid w:val="0F220EF1"/>
    <w:rsid w:val="0F2C7FC2"/>
    <w:rsid w:val="0F56503F"/>
    <w:rsid w:val="0F7C2CF7"/>
    <w:rsid w:val="0FDF5034"/>
    <w:rsid w:val="0FE315E9"/>
    <w:rsid w:val="100706CE"/>
    <w:rsid w:val="101747CE"/>
    <w:rsid w:val="10CC380A"/>
    <w:rsid w:val="11194A07"/>
    <w:rsid w:val="117F0423"/>
    <w:rsid w:val="11F50B3F"/>
    <w:rsid w:val="11FE52D7"/>
    <w:rsid w:val="12042B30"/>
    <w:rsid w:val="121F796A"/>
    <w:rsid w:val="122907E8"/>
    <w:rsid w:val="127F665A"/>
    <w:rsid w:val="13132169"/>
    <w:rsid w:val="133F07B2"/>
    <w:rsid w:val="134A6C68"/>
    <w:rsid w:val="13EB21F9"/>
    <w:rsid w:val="14123C2A"/>
    <w:rsid w:val="143625D4"/>
    <w:rsid w:val="14AD296A"/>
    <w:rsid w:val="14E07884"/>
    <w:rsid w:val="14ED3D4F"/>
    <w:rsid w:val="14FC21E4"/>
    <w:rsid w:val="15170DCC"/>
    <w:rsid w:val="156C7948"/>
    <w:rsid w:val="15A059E3"/>
    <w:rsid w:val="15B250FF"/>
    <w:rsid w:val="15DD3DC4"/>
    <w:rsid w:val="15FF1F8C"/>
    <w:rsid w:val="162E0AC3"/>
    <w:rsid w:val="165D7756"/>
    <w:rsid w:val="16BF171B"/>
    <w:rsid w:val="16CD5BE6"/>
    <w:rsid w:val="16E774B2"/>
    <w:rsid w:val="17300C84"/>
    <w:rsid w:val="17A32DEB"/>
    <w:rsid w:val="17A56B63"/>
    <w:rsid w:val="17B648CC"/>
    <w:rsid w:val="17FD24FB"/>
    <w:rsid w:val="184521C1"/>
    <w:rsid w:val="18756535"/>
    <w:rsid w:val="18A62B93"/>
    <w:rsid w:val="18B3705E"/>
    <w:rsid w:val="18EB6B88"/>
    <w:rsid w:val="19045B0B"/>
    <w:rsid w:val="193957B5"/>
    <w:rsid w:val="194303E2"/>
    <w:rsid w:val="19527DA1"/>
    <w:rsid w:val="19762565"/>
    <w:rsid w:val="19942A96"/>
    <w:rsid w:val="1A190933"/>
    <w:rsid w:val="1A3A17E5"/>
    <w:rsid w:val="1A580283"/>
    <w:rsid w:val="1AE259D8"/>
    <w:rsid w:val="1AFA71C6"/>
    <w:rsid w:val="1B3E5305"/>
    <w:rsid w:val="1B5C578B"/>
    <w:rsid w:val="1B632FBD"/>
    <w:rsid w:val="1B740D26"/>
    <w:rsid w:val="1B7E3953"/>
    <w:rsid w:val="1BC11A92"/>
    <w:rsid w:val="1BC51582"/>
    <w:rsid w:val="1BDC68CC"/>
    <w:rsid w:val="1BE91714"/>
    <w:rsid w:val="1C0F0A4F"/>
    <w:rsid w:val="1C2F704B"/>
    <w:rsid w:val="1C4F3541"/>
    <w:rsid w:val="1C6E39C8"/>
    <w:rsid w:val="1C7F3E27"/>
    <w:rsid w:val="1CA53161"/>
    <w:rsid w:val="1CCB2BC8"/>
    <w:rsid w:val="1CEE4B08"/>
    <w:rsid w:val="1D320E99"/>
    <w:rsid w:val="1D3C5874"/>
    <w:rsid w:val="1D6A0633"/>
    <w:rsid w:val="1DA90A2F"/>
    <w:rsid w:val="1DD106B2"/>
    <w:rsid w:val="1E1020A9"/>
    <w:rsid w:val="1E42510C"/>
    <w:rsid w:val="1E917E41"/>
    <w:rsid w:val="1EA71413"/>
    <w:rsid w:val="1EFB350D"/>
    <w:rsid w:val="1F0E1492"/>
    <w:rsid w:val="1F1D7927"/>
    <w:rsid w:val="1F242A63"/>
    <w:rsid w:val="1F8A4FBC"/>
    <w:rsid w:val="1F90634B"/>
    <w:rsid w:val="1FD04999"/>
    <w:rsid w:val="2177331E"/>
    <w:rsid w:val="218529A6"/>
    <w:rsid w:val="21893052"/>
    <w:rsid w:val="219F0AC7"/>
    <w:rsid w:val="21A34113"/>
    <w:rsid w:val="21CB71C6"/>
    <w:rsid w:val="21D70261"/>
    <w:rsid w:val="21E309B4"/>
    <w:rsid w:val="21E62252"/>
    <w:rsid w:val="220A23E4"/>
    <w:rsid w:val="22635651"/>
    <w:rsid w:val="2265761B"/>
    <w:rsid w:val="22723AE6"/>
    <w:rsid w:val="22C229F3"/>
    <w:rsid w:val="22C81958"/>
    <w:rsid w:val="2355768F"/>
    <w:rsid w:val="23571023"/>
    <w:rsid w:val="237F3B42"/>
    <w:rsid w:val="23C44815"/>
    <w:rsid w:val="23F46EA8"/>
    <w:rsid w:val="241C1F5B"/>
    <w:rsid w:val="247B1377"/>
    <w:rsid w:val="24927D1C"/>
    <w:rsid w:val="24B228BF"/>
    <w:rsid w:val="24D46CDA"/>
    <w:rsid w:val="24EA2059"/>
    <w:rsid w:val="25897AC4"/>
    <w:rsid w:val="25E371D4"/>
    <w:rsid w:val="25F20A0B"/>
    <w:rsid w:val="261C4494"/>
    <w:rsid w:val="261F3F85"/>
    <w:rsid w:val="264A7253"/>
    <w:rsid w:val="266B32E1"/>
    <w:rsid w:val="26EE4083"/>
    <w:rsid w:val="27702CEA"/>
    <w:rsid w:val="27723D21"/>
    <w:rsid w:val="27B801ED"/>
    <w:rsid w:val="27D25752"/>
    <w:rsid w:val="28245882"/>
    <w:rsid w:val="2829733C"/>
    <w:rsid w:val="287560DE"/>
    <w:rsid w:val="288602EB"/>
    <w:rsid w:val="28BA7F95"/>
    <w:rsid w:val="28D10C1C"/>
    <w:rsid w:val="29451F54"/>
    <w:rsid w:val="298C36DF"/>
    <w:rsid w:val="29AE18A7"/>
    <w:rsid w:val="2A1E5360"/>
    <w:rsid w:val="2A3D2C2B"/>
    <w:rsid w:val="2A4144C9"/>
    <w:rsid w:val="2A4346E5"/>
    <w:rsid w:val="2A573CED"/>
    <w:rsid w:val="2A726D79"/>
    <w:rsid w:val="2A824763"/>
    <w:rsid w:val="2A954815"/>
    <w:rsid w:val="2AC450FA"/>
    <w:rsid w:val="2B1A4D1A"/>
    <w:rsid w:val="2B485D2C"/>
    <w:rsid w:val="2B9D1BD3"/>
    <w:rsid w:val="2BA72A52"/>
    <w:rsid w:val="2BAA42F0"/>
    <w:rsid w:val="2BD15D21"/>
    <w:rsid w:val="2C1856FE"/>
    <w:rsid w:val="2C2C2F57"/>
    <w:rsid w:val="2C5D75B5"/>
    <w:rsid w:val="2C8B5ED0"/>
    <w:rsid w:val="2CB03B88"/>
    <w:rsid w:val="2CCC6EF6"/>
    <w:rsid w:val="2D320A41"/>
    <w:rsid w:val="2D8D3ECA"/>
    <w:rsid w:val="2E045F3A"/>
    <w:rsid w:val="2E254102"/>
    <w:rsid w:val="2E2A4490"/>
    <w:rsid w:val="2E2B1C07"/>
    <w:rsid w:val="2E552C39"/>
    <w:rsid w:val="2E6C1D31"/>
    <w:rsid w:val="2EA4771D"/>
    <w:rsid w:val="2EC13E2B"/>
    <w:rsid w:val="2EEE0998"/>
    <w:rsid w:val="2F2B05E7"/>
    <w:rsid w:val="2F950E14"/>
    <w:rsid w:val="2FC01B01"/>
    <w:rsid w:val="2FF10740"/>
    <w:rsid w:val="302E3742"/>
    <w:rsid w:val="30803872"/>
    <w:rsid w:val="3095556F"/>
    <w:rsid w:val="30A532D8"/>
    <w:rsid w:val="30B67293"/>
    <w:rsid w:val="30D8713E"/>
    <w:rsid w:val="310E0E7D"/>
    <w:rsid w:val="316867E0"/>
    <w:rsid w:val="31B71515"/>
    <w:rsid w:val="31E00A6C"/>
    <w:rsid w:val="31F6203D"/>
    <w:rsid w:val="31FE7144"/>
    <w:rsid w:val="32476D3D"/>
    <w:rsid w:val="32543208"/>
    <w:rsid w:val="325D3E6B"/>
    <w:rsid w:val="32891103"/>
    <w:rsid w:val="32C72619"/>
    <w:rsid w:val="32DD7F50"/>
    <w:rsid w:val="331D7A9E"/>
    <w:rsid w:val="33550FE6"/>
    <w:rsid w:val="33664FA1"/>
    <w:rsid w:val="33883169"/>
    <w:rsid w:val="339C09C3"/>
    <w:rsid w:val="33A87367"/>
    <w:rsid w:val="342D4AAC"/>
    <w:rsid w:val="344352E2"/>
    <w:rsid w:val="345614B9"/>
    <w:rsid w:val="348576A9"/>
    <w:rsid w:val="34D50630"/>
    <w:rsid w:val="34F30AB6"/>
    <w:rsid w:val="3502519D"/>
    <w:rsid w:val="35A16764"/>
    <w:rsid w:val="35E14DB3"/>
    <w:rsid w:val="35F42D38"/>
    <w:rsid w:val="360A60B7"/>
    <w:rsid w:val="361C228F"/>
    <w:rsid w:val="361C403D"/>
    <w:rsid w:val="36B50719"/>
    <w:rsid w:val="36D466C5"/>
    <w:rsid w:val="374236B8"/>
    <w:rsid w:val="37955E55"/>
    <w:rsid w:val="37AA72D9"/>
    <w:rsid w:val="37CB1876"/>
    <w:rsid w:val="37E57933"/>
    <w:rsid w:val="37F708BD"/>
    <w:rsid w:val="382071A0"/>
    <w:rsid w:val="386817BB"/>
    <w:rsid w:val="38F66DC7"/>
    <w:rsid w:val="3906405E"/>
    <w:rsid w:val="398B750F"/>
    <w:rsid w:val="3A105C66"/>
    <w:rsid w:val="3A323E2F"/>
    <w:rsid w:val="3A4D2A17"/>
    <w:rsid w:val="3A5E2E76"/>
    <w:rsid w:val="3A6E5DEB"/>
    <w:rsid w:val="3A72247D"/>
    <w:rsid w:val="3A791A5E"/>
    <w:rsid w:val="3ACD3B57"/>
    <w:rsid w:val="3B2C6AD0"/>
    <w:rsid w:val="3B385475"/>
    <w:rsid w:val="3B556027"/>
    <w:rsid w:val="3BCF4D86"/>
    <w:rsid w:val="3BE455FD"/>
    <w:rsid w:val="3C27557C"/>
    <w:rsid w:val="3C30439E"/>
    <w:rsid w:val="3C63058A"/>
    <w:rsid w:val="3CE358B4"/>
    <w:rsid w:val="3CED04E1"/>
    <w:rsid w:val="3D281519"/>
    <w:rsid w:val="3D3879AE"/>
    <w:rsid w:val="3D3B749E"/>
    <w:rsid w:val="3D995F73"/>
    <w:rsid w:val="3DFD6502"/>
    <w:rsid w:val="3E2B0588"/>
    <w:rsid w:val="3E9A6446"/>
    <w:rsid w:val="3F057D64"/>
    <w:rsid w:val="3F097401"/>
    <w:rsid w:val="3FF658FE"/>
    <w:rsid w:val="3FFA0F4B"/>
    <w:rsid w:val="400524EF"/>
    <w:rsid w:val="40664832"/>
    <w:rsid w:val="40860A30"/>
    <w:rsid w:val="40CA3013"/>
    <w:rsid w:val="410A340F"/>
    <w:rsid w:val="4134048C"/>
    <w:rsid w:val="4177481D"/>
    <w:rsid w:val="4191768D"/>
    <w:rsid w:val="41943621"/>
    <w:rsid w:val="41C37A62"/>
    <w:rsid w:val="42A47894"/>
    <w:rsid w:val="432F53AF"/>
    <w:rsid w:val="43D47D05"/>
    <w:rsid w:val="44472BCC"/>
    <w:rsid w:val="44DC50C3"/>
    <w:rsid w:val="44F967C2"/>
    <w:rsid w:val="4508410A"/>
    <w:rsid w:val="45230F44"/>
    <w:rsid w:val="453132BC"/>
    <w:rsid w:val="453E7AC9"/>
    <w:rsid w:val="45B278EA"/>
    <w:rsid w:val="45F8417E"/>
    <w:rsid w:val="462C3E28"/>
    <w:rsid w:val="46380A1F"/>
    <w:rsid w:val="464C6278"/>
    <w:rsid w:val="46674E60"/>
    <w:rsid w:val="4698770F"/>
    <w:rsid w:val="46AE0CE1"/>
    <w:rsid w:val="47490A0A"/>
    <w:rsid w:val="47541888"/>
    <w:rsid w:val="479C322F"/>
    <w:rsid w:val="47A45C40"/>
    <w:rsid w:val="47D93B3C"/>
    <w:rsid w:val="47E726FC"/>
    <w:rsid w:val="47F46227"/>
    <w:rsid w:val="47FC5A7C"/>
    <w:rsid w:val="480768FB"/>
    <w:rsid w:val="48D72771"/>
    <w:rsid w:val="48DD765B"/>
    <w:rsid w:val="499C74A6"/>
    <w:rsid w:val="49C56A6D"/>
    <w:rsid w:val="4A566597"/>
    <w:rsid w:val="4A7E6C1C"/>
    <w:rsid w:val="4ACA1E61"/>
    <w:rsid w:val="4AF13892"/>
    <w:rsid w:val="4AF8077D"/>
    <w:rsid w:val="4B0E61F2"/>
    <w:rsid w:val="4B49547C"/>
    <w:rsid w:val="4B906C07"/>
    <w:rsid w:val="4BEF7DD1"/>
    <w:rsid w:val="4C1B1570"/>
    <w:rsid w:val="4C455C43"/>
    <w:rsid w:val="4C4579F1"/>
    <w:rsid w:val="4C63431C"/>
    <w:rsid w:val="4C6B4F7E"/>
    <w:rsid w:val="4CD945DE"/>
    <w:rsid w:val="4D183358"/>
    <w:rsid w:val="4D1F46E6"/>
    <w:rsid w:val="4D5048A0"/>
    <w:rsid w:val="4DED20EF"/>
    <w:rsid w:val="4E345F70"/>
    <w:rsid w:val="4EA529C9"/>
    <w:rsid w:val="4EDF237F"/>
    <w:rsid w:val="4EEC684A"/>
    <w:rsid w:val="4EF15C0F"/>
    <w:rsid w:val="4EFB083B"/>
    <w:rsid w:val="4F2064F4"/>
    <w:rsid w:val="4F2A7373"/>
    <w:rsid w:val="4FA72771"/>
    <w:rsid w:val="4FB530E0"/>
    <w:rsid w:val="503C55AF"/>
    <w:rsid w:val="50852AB2"/>
    <w:rsid w:val="50D17AA6"/>
    <w:rsid w:val="51856AE2"/>
    <w:rsid w:val="519F7BA4"/>
    <w:rsid w:val="52075749"/>
    <w:rsid w:val="528943B0"/>
    <w:rsid w:val="52D90E94"/>
    <w:rsid w:val="53DD0E57"/>
    <w:rsid w:val="54C33BA9"/>
    <w:rsid w:val="54F16968"/>
    <w:rsid w:val="55052414"/>
    <w:rsid w:val="55313209"/>
    <w:rsid w:val="55886BA1"/>
    <w:rsid w:val="55B1434A"/>
    <w:rsid w:val="562543F0"/>
    <w:rsid w:val="564B20A8"/>
    <w:rsid w:val="56876E58"/>
    <w:rsid w:val="56B930AF"/>
    <w:rsid w:val="56BA0FDC"/>
    <w:rsid w:val="56C343EA"/>
    <w:rsid w:val="571A1A7B"/>
    <w:rsid w:val="571C57F3"/>
    <w:rsid w:val="571F6BE8"/>
    <w:rsid w:val="57875362"/>
    <w:rsid w:val="57DB3B78"/>
    <w:rsid w:val="57E73AFA"/>
    <w:rsid w:val="5814296E"/>
    <w:rsid w:val="58441720"/>
    <w:rsid w:val="586B07E0"/>
    <w:rsid w:val="58BD4DB3"/>
    <w:rsid w:val="58C83E84"/>
    <w:rsid w:val="58F20F01"/>
    <w:rsid w:val="593A6196"/>
    <w:rsid w:val="593E7CA2"/>
    <w:rsid w:val="59771406"/>
    <w:rsid w:val="598558D1"/>
    <w:rsid w:val="59A0270B"/>
    <w:rsid w:val="59BE0FF0"/>
    <w:rsid w:val="59CA59DA"/>
    <w:rsid w:val="59CA7788"/>
    <w:rsid w:val="59E3084A"/>
    <w:rsid w:val="5A504131"/>
    <w:rsid w:val="5A8E6A07"/>
    <w:rsid w:val="5A9D6C4B"/>
    <w:rsid w:val="5AD00965"/>
    <w:rsid w:val="5B392E17"/>
    <w:rsid w:val="5B631C42"/>
    <w:rsid w:val="5B6A6F7E"/>
    <w:rsid w:val="5B9321F3"/>
    <w:rsid w:val="5BED775E"/>
    <w:rsid w:val="5C251C72"/>
    <w:rsid w:val="5C5B500F"/>
    <w:rsid w:val="5CBF559E"/>
    <w:rsid w:val="5D131446"/>
    <w:rsid w:val="5DAA7FFC"/>
    <w:rsid w:val="5DF72B16"/>
    <w:rsid w:val="5EC944B2"/>
    <w:rsid w:val="5EF17565"/>
    <w:rsid w:val="5F1514A5"/>
    <w:rsid w:val="5F993E84"/>
    <w:rsid w:val="5F9F3465"/>
    <w:rsid w:val="5FA56CCD"/>
    <w:rsid w:val="5FAA42E4"/>
    <w:rsid w:val="5FAB005C"/>
    <w:rsid w:val="5FD17AC2"/>
    <w:rsid w:val="5FDE3DD3"/>
    <w:rsid w:val="5FFC08B7"/>
    <w:rsid w:val="5FFC2665"/>
    <w:rsid w:val="606326E4"/>
    <w:rsid w:val="607E12CC"/>
    <w:rsid w:val="60C90799"/>
    <w:rsid w:val="60F34F42"/>
    <w:rsid w:val="61181721"/>
    <w:rsid w:val="611A4688"/>
    <w:rsid w:val="6129748A"/>
    <w:rsid w:val="61F9219B"/>
    <w:rsid w:val="62482315"/>
    <w:rsid w:val="625422E5"/>
    <w:rsid w:val="627806C9"/>
    <w:rsid w:val="62C05E92"/>
    <w:rsid w:val="62D82F16"/>
    <w:rsid w:val="634C3904"/>
    <w:rsid w:val="6381535B"/>
    <w:rsid w:val="63DC07E4"/>
    <w:rsid w:val="640B2E77"/>
    <w:rsid w:val="64371EBE"/>
    <w:rsid w:val="64664551"/>
    <w:rsid w:val="64BB489D"/>
    <w:rsid w:val="64F953C5"/>
    <w:rsid w:val="65177EC4"/>
    <w:rsid w:val="652E0BA3"/>
    <w:rsid w:val="65385EEE"/>
    <w:rsid w:val="659B647C"/>
    <w:rsid w:val="65B37C6A"/>
    <w:rsid w:val="66100C18"/>
    <w:rsid w:val="66A51361"/>
    <w:rsid w:val="66F82E29"/>
    <w:rsid w:val="6784366C"/>
    <w:rsid w:val="6784541A"/>
    <w:rsid w:val="67AC4971"/>
    <w:rsid w:val="67AE20A4"/>
    <w:rsid w:val="67C1666E"/>
    <w:rsid w:val="67D22629"/>
    <w:rsid w:val="67DC3306"/>
    <w:rsid w:val="68295FC1"/>
    <w:rsid w:val="683D3E86"/>
    <w:rsid w:val="685C0145"/>
    <w:rsid w:val="68B24209"/>
    <w:rsid w:val="695157D0"/>
    <w:rsid w:val="6951757E"/>
    <w:rsid w:val="69673AF9"/>
    <w:rsid w:val="69A0307E"/>
    <w:rsid w:val="69AC0C58"/>
    <w:rsid w:val="69F07627"/>
    <w:rsid w:val="6A433342"/>
    <w:rsid w:val="6A503CD9"/>
    <w:rsid w:val="6A681023"/>
    <w:rsid w:val="6A941E18"/>
    <w:rsid w:val="6AC70C7E"/>
    <w:rsid w:val="6B364C7D"/>
    <w:rsid w:val="6BBD714D"/>
    <w:rsid w:val="6C164AAF"/>
    <w:rsid w:val="6C1D7BEB"/>
    <w:rsid w:val="6C3C2767"/>
    <w:rsid w:val="6CA337DA"/>
    <w:rsid w:val="6CD75FEC"/>
    <w:rsid w:val="6CF272CA"/>
    <w:rsid w:val="6D0112BB"/>
    <w:rsid w:val="6D0923E5"/>
    <w:rsid w:val="6D392803"/>
    <w:rsid w:val="6D521B17"/>
    <w:rsid w:val="6D5910F7"/>
    <w:rsid w:val="6D6261FE"/>
    <w:rsid w:val="6D7B2090"/>
    <w:rsid w:val="6E3A2CD6"/>
    <w:rsid w:val="6E625D89"/>
    <w:rsid w:val="6E7855AD"/>
    <w:rsid w:val="6EA42846"/>
    <w:rsid w:val="6EA92216"/>
    <w:rsid w:val="6EB26D11"/>
    <w:rsid w:val="6F033FA1"/>
    <w:rsid w:val="6F1E43A6"/>
    <w:rsid w:val="6F6E2DD9"/>
    <w:rsid w:val="6F92269E"/>
    <w:rsid w:val="6FF84BF7"/>
    <w:rsid w:val="7012558D"/>
    <w:rsid w:val="701F03D6"/>
    <w:rsid w:val="703419A7"/>
    <w:rsid w:val="706E6C67"/>
    <w:rsid w:val="70810331"/>
    <w:rsid w:val="70A26911"/>
    <w:rsid w:val="70D25448"/>
    <w:rsid w:val="717B788E"/>
    <w:rsid w:val="71C11019"/>
    <w:rsid w:val="71D64AC4"/>
    <w:rsid w:val="723E2669"/>
    <w:rsid w:val="726C5429"/>
    <w:rsid w:val="727147ED"/>
    <w:rsid w:val="7296711F"/>
    <w:rsid w:val="72F07E08"/>
    <w:rsid w:val="73591E51"/>
    <w:rsid w:val="738B5D82"/>
    <w:rsid w:val="73BE7F06"/>
    <w:rsid w:val="73F531FC"/>
    <w:rsid w:val="74082FD3"/>
    <w:rsid w:val="7416564C"/>
    <w:rsid w:val="74237BDB"/>
    <w:rsid w:val="7472484C"/>
    <w:rsid w:val="74B03CF2"/>
    <w:rsid w:val="74E1419F"/>
    <w:rsid w:val="74EE0377"/>
    <w:rsid w:val="74EE481B"/>
    <w:rsid w:val="75273889"/>
    <w:rsid w:val="75371F54"/>
    <w:rsid w:val="759A138F"/>
    <w:rsid w:val="75AF3FAA"/>
    <w:rsid w:val="75DE03EB"/>
    <w:rsid w:val="75E11C8A"/>
    <w:rsid w:val="764C7A4B"/>
    <w:rsid w:val="76634D94"/>
    <w:rsid w:val="768A2321"/>
    <w:rsid w:val="76CF5F86"/>
    <w:rsid w:val="77057BFA"/>
    <w:rsid w:val="77471FC0"/>
    <w:rsid w:val="77882D05"/>
    <w:rsid w:val="77C35AEB"/>
    <w:rsid w:val="77D23F80"/>
    <w:rsid w:val="77F51A1C"/>
    <w:rsid w:val="78656BA2"/>
    <w:rsid w:val="78FD6DDA"/>
    <w:rsid w:val="794964C4"/>
    <w:rsid w:val="796C21B2"/>
    <w:rsid w:val="797C23F5"/>
    <w:rsid w:val="79BC0A44"/>
    <w:rsid w:val="79DF0BD6"/>
    <w:rsid w:val="79FF6B82"/>
    <w:rsid w:val="7A0E5017"/>
    <w:rsid w:val="7A1C14E2"/>
    <w:rsid w:val="7A4B4DC7"/>
    <w:rsid w:val="7A6108EE"/>
    <w:rsid w:val="7A6A0B10"/>
    <w:rsid w:val="7A861051"/>
    <w:rsid w:val="7A8D23E0"/>
    <w:rsid w:val="7AD46261"/>
    <w:rsid w:val="7B087CB8"/>
    <w:rsid w:val="7B0F32F8"/>
    <w:rsid w:val="7B2E5971"/>
    <w:rsid w:val="7B382A9A"/>
    <w:rsid w:val="7B4C229B"/>
    <w:rsid w:val="7B4D0C81"/>
    <w:rsid w:val="7B7470FC"/>
    <w:rsid w:val="7BB265A2"/>
    <w:rsid w:val="7C0235FA"/>
    <w:rsid w:val="7C354ADD"/>
    <w:rsid w:val="7C741AA9"/>
    <w:rsid w:val="7D562F5D"/>
    <w:rsid w:val="7D5B4A17"/>
    <w:rsid w:val="7D902913"/>
    <w:rsid w:val="7E12157A"/>
    <w:rsid w:val="7E186464"/>
    <w:rsid w:val="7E81225C"/>
    <w:rsid w:val="7E885398"/>
    <w:rsid w:val="7E971A7F"/>
    <w:rsid w:val="7E9975A5"/>
    <w:rsid w:val="7EC02D84"/>
    <w:rsid w:val="7EF742CC"/>
    <w:rsid w:val="7F8E2E82"/>
    <w:rsid w:val="7F9164CE"/>
    <w:rsid w:val="7FB1091F"/>
    <w:rsid w:val="7FC44AF6"/>
    <w:rsid w:val="7FD64829"/>
    <w:rsid w:val="7FFB7D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 w:type="paragraph" w:styleId="6">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35</Pages>
  <Words>11732</Words>
  <Characters>12533</Characters>
  <Lines>0</Lines>
  <Paragraphs>0</Paragraphs>
  <TotalTime>1</TotalTime>
  <ScaleCrop>false</ScaleCrop>
  <LinksUpToDate>false</LinksUpToDate>
  <CharactersWithSpaces>12863</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2022-04-28T06:53:00Z</dcterms:created>
  <dc:creator>BBBQY</dc:creator>
  <cp:lastModifiedBy>BBBQY</cp:lastModifiedBy>
  <dcterms:modified xsi:type="dcterms:W3CDTF">2022-05-05T01:32:36Z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A77BA9A4197244419912E7AC093C36F1</vt:lpwstr>
  </property>
</Properties>
</file>