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 xml:space="preserve">毒死蜱 </w:t>
      </w:r>
      <w:r>
        <w:rPr>
          <w:rFonts w:hint="default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又名氯蜱硫磷，目前是全世界使用最广泛的有机磷酸酯杀虫剂之一，具有触杀、胃毒和熏蒸等作用。芹菜中毒死蜱超标的原因，可能是菜农不了解使用农药的安全间隔期，违规滥用农药。长期食用毒死蜱超标的食品，可能引起头痛、头昏、无力、呕吐等症状，还可能导致癫痫样抽搐</w:t>
      </w:r>
      <w:r>
        <w:rPr>
          <w:rFonts w:hint="eastAsia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  <w:t>脱氢乙酸及其钠盐（以脱氢乙酸计）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bookmarkStart w:id="0" w:name="_GoBack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脱氢乙酸及其钠盐作为一种广谱食品防腐剂，毒性较低，对霉菌、酵母和细菌有较好的抑制作用。《食品安全国家标准 食品添加剂使用标准》（GB 2760—2014）中规定，粮食加工品中不得使用脱氢乙酸及其钠盐（以脱氢乙酸计）。造成脱氢乙酸超标的原因，可能是个别企业为防止食品腐败变质，超范围使用该添加剂，或者其使用的复配添加剂中该添加剂含量较高。</w:t>
      </w:r>
    </w:p>
    <w:bookmarkEnd w:id="0"/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default" w:ascii="仿宋" w:hAnsi="仿宋" w:eastAsia="仿宋" w:cs="仿宋"/>
          <w:i w:val="0"/>
          <w:caps w:val="0"/>
          <w:color w:val="191919"/>
          <w:spacing w:val="0"/>
          <w:sz w:val="28"/>
          <w:szCs w:val="28"/>
          <w:shd w:val="clear" w:color="auto" w:fill="FFFFFF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B064109"/>
    <w:rsid w:val="0C7747D8"/>
    <w:rsid w:val="0D244780"/>
    <w:rsid w:val="0DF7506F"/>
    <w:rsid w:val="0FDE0276"/>
    <w:rsid w:val="124E516A"/>
    <w:rsid w:val="1348111A"/>
    <w:rsid w:val="157E3B6A"/>
    <w:rsid w:val="15D03E3C"/>
    <w:rsid w:val="16814185"/>
    <w:rsid w:val="16EF4AC1"/>
    <w:rsid w:val="19C5041E"/>
    <w:rsid w:val="19D504E5"/>
    <w:rsid w:val="1A30795F"/>
    <w:rsid w:val="1D8745BC"/>
    <w:rsid w:val="1DA9381B"/>
    <w:rsid w:val="21C57800"/>
    <w:rsid w:val="25347E29"/>
    <w:rsid w:val="25586F13"/>
    <w:rsid w:val="25DD6881"/>
    <w:rsid w:val="26014B94"/>
    <w:rsid w:val="26B2292D"/>
    <w:rsid w:val="28211C00"/>
    <w:rsid w:val="2A8C04B7"/>
    <w:rsid w:val="2A9051B7"/>
    <w:rsid w:val="2CED0549"/>
    <w:rsid w:val="2DA13FD5"/>
    <w:rsid w:val="2F3B5E38"/>
    <w:rsid w:val="31C30356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B7E521D"/>
    <w:rsid w:val="4BC61A73"/>
    <w:rsid w:val="4C3C5414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8523DE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D3B0782"/>
    <w:rsid w:val="6DDB4275"/>
    <w:rsid w:val="6E6457EF"/>
    <w:rsid w:val="6E9A531F"/>
    <w:rsid w:val="731B605B"/>
    <w:rsid w:val="733A201B"/>
    <w:rsid w:val="7561396F"/>
    <w:rsid w:val="77093904"/>
    <w:rsid w:val="7723606C"/>
    <w:rsid w:val="78F053E4"/>
    <w:rsid w:val="79EF7212"/>
    <w:rsid w:val="7A882430"/>
    <w:rsid w:val="7B3009B9"/>
    <w:rsid w:val="7D035546"/>
    <w:rsid w:val="7D8F6D5C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0</TotalTime>
  <ScaleCrop>false</ScaleCrop>
  <LinksUpToDate>false</LinksUpToDate>
  <CharactersWithSpaces>3501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璐璐</cp:lastModifiedBy>
  <dcterms:modified xsi:type="dcterms:W3CDTF">2021-11-29T09:04:38Z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97B4027120B74A4C8B426D864BD71A17</vt:lpwstr>
  </property>
</Properties>
</file>