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A79DA" w14:textId="77777777" w:rsidR="000243D6" w:rsidRDefault="000243D6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14:paraId="48816534" w14:textId="77777777" w:rsidR="000243D6" w:rsidRDefault="00C462A4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14:paraId="271460E5" w14:textId="77777777" w:rsidR="000243D6" w:rsidRDefault="00C462A4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   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1387"/>
        <w:gridCol w:w="561"/>
        <w:gridCol w:w="2157"/>
        <w:gridCol w:w="1756"/>
        <w:gridCol w:w="1851"/>
      </w:tblGrid>
      <w:tr w:rsidR="000243D6" w14:paraId="5518AE77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53D60556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14:paraId="54978D68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西安市生态环境局莲湖分局</w:t>
            </w:r>
          </w:p>
        </w:tc>
      </w:tr>
      <w:tr w:rsidR="000243D6" w14:paraId="33B22E86" w14:textId="77777777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14:paraId="2EE9E359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14:paraId="5DC3982F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11610100726294220B</w:t>
            </w:r>
          </w:p>
        </w:tc>
      </w:tr>
      <w:tr w:rsidR="000243D6" w14:paraId="0D67FCA8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55AF9049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2731" w:type="dxa"/>
            <w:gridSpan w:val="2"/>
            <w:vAlign w:val="center"/>
          </w:tcPr>
          <w:p w14:paraId="4B3F36E8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殷新明</w:t>
            </w:r>
          </w:p>
        </w:tc>
        <w:tc>
          <w:tcPr>
            <w:tcW w:w="1762" w:type="dxa"/>
            <w:vAlign w:val="center"/>
          </w:tcPr>
          <w:p w14:paraId="532A3BD2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14:paraId="1645C374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88640450</w:t>
            </w:r>
          </w:p>
        </w:tc>
      </w:tr>
      <w:tr w:rsidR="000243D6" w14:paraId="0F35F956" w14:textId="77777777">
        <w:trPr>
          <w:trHeight w:val="4554"/>
          <w:jc w:val="center"/>
        </w:trPr>
        <w:tc>
          <w:tcPr>
            <w:tcW w:w="585" w:type="dxa"/>
            <w:vAlign w:val="center"/>
          </w:tcPr>
          <w:p w14:paraId="69545F64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14:paraId="64DC7F87" w14:textId="77777777" w:rsidR="000243D6" w:rsidRDefault="00C462A4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依法行政，规范执法。明确执法依据、执法职权；规范执法程序、执法行为。切实提高依法行政能力。</w:t>
            </w:r>
          </w:p>
          <w:p w14:paraId="7A155613" w14:textId="65A4849B" w:rsidR="000243D6" w:rsidRDefault="00C462A4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政务公开，公开透明。综合运用办事手册，宣传媒体等多种</w:t>
            </w:r>
            <w:r w:rsidR="00540F96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方式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和渠道进行全方位的政务公开，把涉及人民群众切身利益的各类行政权力运行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过程以及服务事项、服务承诺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向全社会公布。</w:t>
            </w:r>
          </w:p>
          <w:p w14:paraId="1F9416A8" w14:textId="77777777" w:rsidR="000243D6" w:rsidRDefault="00C462A4">
            <w:pPr>
              <w:numPr>
                <w:ilvl w:val="0"/>
                <w:numId w:val="1"/>
              </w:num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强化监督，推进工作。强化信用制度建设和实施，推进信用信息互联共享，推进行政许可和行政处罚信用信息公示。</w:t>
            </w:r>
          </w:p>
        </w:tc>
      </w:tr>
      <w:tr w:rsidR="000243D6" w14:paraId="51EE4CBB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24AB049A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 w14:paraId="4FDC4FCD" w14:textId="77777777" w:rsidR="000243D6" w:rsidRDefault="000243D6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0243D6" w14:paraId="3D6E1A3D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3E0272EE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14:paraId="7EFFFBDC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西安市生态环境局</w:t>
            </w:r>
          </w:p>
        </w:tc>
      </w:tr>
      <w:tr w:rsidR="000243D6" w14:paraId="1C3BBC90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43F15E9E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14:paraId="1DC79FAE" w14:textId="77777777" w:rsidR="000243D6" w:rsidRDefault="000243D6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14:paraId="0E45863E" w14:textId="77777777" w:rsidR="000243D6" w:rsidRDefault="00C462A4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0243D6" w14:paraId="1E98D46A" w14:textId="77777777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3ABD9117" w14:textId="77777777" w:rsidR="000243D6" w:rsidRDefault="00C462A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14:paraId="157402B7" w14:textId="77777777" w:rsidR="000243D6" w:rsidRDefault="000243D6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14:paraId="6819A73E" w14:textId="77777777" w:rsidR="000243D6" w:rsidRDefault="000243D6"/>
    <w:sectPr w:rsidR="00024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64DAF6"/>
    <w:multiLevelType w:val="singleLevel"/>
    <w:tmpl w:val="3664DAF6"/>
    <w:lvl w:ilvl="0">
      <w:start w:val="1"/>
      <w:numFmt w:val="chineseCounting"/>
      <w:suff w:val="nothing"/>
      <w:lvlText w:val="%1、"/>
      <w:lvlJc w:val="left"/>
      <w:pPr>
        <w:ind w:left="28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045"/>
    <w:rsid w:val="000243D6"/>
    <w:rsid w:val="003535AD"/>
    <w:rsid w:val="00432045"/>
    <w:rsid w:val="00540F96"/>
    <w:rsid w:val="008831A3"/>
    <w:rsid w:val="00C462A4"/>
    <w:rsid w:val="00CE6CBE"/>
    <w:rsid w:val="00F721ED"/>
    <w:rsid w:val="7F47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0B662"/>
  <w15:docId w15:val="{C80609D9-21B3-4691-B137-FA990BD57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 兴瑞</dc:creator>
  <cp:lastModifiedBy>荣 兴瑞</cp:lastModifiedBy>
  <cp:revision>4</cp:revision>
  <dcterms:created xsi:type="dcterms:W3CDTF">2020-08-05T01:43:00Z</dcterms:created>
  <dcterms:modified xsi:type="dcterms:W3CDTF">2020-09-08T07:32:00Z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