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D7A" w:rsidRDefault="00D95A5C">
      <w:pPr>
        <w:spacing w:line="560" w:lineRule="exact"/>
        <w:ind w:firstLineChars="50" w:firstLine="1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4</w:t>
      </w:r>
    </w:p>
    <w:p w:rsidR="00C71D7A" w:rsidRDefault="00D95A5C"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ascii="方正小标宋简体" w:eastAsia="方正小标宋简体" w:hint="eastAsia"/>
          <w:b/>
          <w:spacing w:val="-12"/>
          <w:sz w:val="36"/>
          <w:szCs w:val="36"/>
        </w:rPr>
        <w:t>关于部分项目的说明</w:t>
      </w:r>
    </w:p>
    <w:p w:rsidR="00C71D7A" w:rsidRDefault="00C71D7A"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 w:rsidR="00C71D7A" w:rsidRDefault="00D95A5C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一、脱氢乙酸</w:t>
      </w:r>
    </w:p>
    <w:p w:rsidR="00C71D7A" w:rsidRDefault="00D95A5C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脱氢乙酸及其钠盐是一种广谱食品防腐剂，对霉菌、酵母和细菌有较好的抑制作用。《食品安全国家标准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食品添加剂使用标准》（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GB 2760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2014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）中规定，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粮食及粮食制品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中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淀粉制品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脱氢乙酸及其钠盐（以脱氢乙酸计）的最大使用量为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1.0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g/kg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，其余类型的粮食及粮食制品均不得使用。造成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粮食加工品中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脱氢乙酸及其钠盐（以脱氢乙酸计）超标的原因可能是：企业为</w:t>
      </w:r>
      <w:r w:rsidR="00CE0C14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延长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产品保质期，或者弥补产品生产过程卫生条件不佳而超范围使用。</w:t>
      </w:r>
    </w:p>
    <w:p w:rsidR="00C71D7A" w:rsidRDefault="00D95A5C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二、阴离子合成洗涤剂</w:t>
      </w:r>
    </w:p>
    <w:p w:rsidR="00C71D7A" w:rsidRDefault="00D95A5C">
      <w:pPr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仿宋" w:eastAsia="仿宋" w:hAnsi="仿宋" w:cs="仿宋"/>
          <w:sz w:val="32"/>
          <w:szCs w:val="32"/>
          <w:shd w:val="clear" w:color="auto" w:fill="FFFFFF"/>
        </w:rPr>
        <w:t>阴离子合成洗涤剂，即我们日常生活中经常用到的洗衣粉、洗洁精、洗衣液、肥皂等洗涤剂的主要成分，其主要成分十二烷基磺酸钠，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因其使用方便、易溶解、稳定性好、成本低等优点，在消毒企业中广泛使用</w:t>
      </w:r>
      <w:r w:rsidR="00CE0C14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。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如果餐（饮）具清洗消毒流程控制不当，会造成洗涤剂在餐（饮）具上的残留，对人体健康产生不良影响。因此，作为一种非食用的合成化学物质，应控制人体的摄入。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GB 14934-2016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《食品安全国家标准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消毒餐（饮）具》规定，采用化学消毒法的餐（饮）具的阴离子合成洗涤剂应不得检出。</w:t>
      </w:r>
      <w:bookmarkStart w:id="0" w:name="_GoBack"/>
      <w:bookmarkEnd w:id="0"/>
      <w:r>
        <w:rPr>
          <w:rFonts w:ascii="仿宋" w:eastAsia="仿宋" w:hAnsi="仿宋" w:cs="仿宋"/>
          <w:sz w:val="32"/>
          <w:szCs w:val="32"/>
          <w:shd w:val="clear" w:color="auto" w:fill="FFFFFF"/>
        </w:rPr>
        <w:t>餐（饮）具中检出阴离子合成洗涤剂，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可能是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使用的洗涤剂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用量过大，未经足够量清水冲洗或</w:t>
      </w:r>
      <w:r w:rsidR="00CE0C14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者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餐具漂洗池内清洗用水重复使用</w:t>
      </w:r>
      <w:r w:rsidR="00CE0C14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，</w:t>
      </w:r>
      <w:r w:rsidR="00CE0C14">
        <w:rPr>
          <w:rFonts w:ascii="仿宋" w:eastAsia="仿宋" w:hAnsi="仿宋" w:cs="仿宋"/>
          <w:sz w:val="32"/>
          <w:szCs w:val="32"/>
          <w:shd w:val="clear" w:color="auto" w:fill="FFFFFF"/>
        </w:rPr>
        <w:t>造成交叉污染</w:t>
      </w:r>
      <w:r>
        <w:rPr>
          <w:rFonts w:ascii="仿宋" w:eastAsia="仿宋" w:hAnsi="仿宋" w:cs="仿宋"/>
          <w:sz w:val="32"/>
          <w:szCs w:val="32"/>
          <w:shd w:val="clear" w:color="auto" w:fill="FFFFFF"/>
        </w:rPr>
        <w:t>。</w:t>
      </w:r>
    </w:p>
    <w:sectPr w:rsidR="00C71D7A" w:rsidSect="00C71D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A5C" w:rsidRDefault="00D95A5C" w:rsidP="00CE0C14">
      <w:r>
        <w:separator/>
      </w:r>
    </w:p>
  </w:endnote>
  <w:endnote w:type="continuationSeparator" w:id="1">
    <w:p w:rsidR="00D95A5C" w:rsidRDefault="00D95A5C" w:rsidP="00CE0C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A5C" w:rsidRDefault="00D95A5C" w:rsidP="00CE0C14">
      <w:r>
        <w:separator/>
      </w:r>
    </w:p>
  </w:footnote>
  <w:footnote w:type="continuationSeparator" w:id="1">
    <w:p w:rsidR="00D95A5C" w:rsidRDefault="00D95A5C" w:rsidP="00CE0C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71D7A"/>
    <w:rsid w:val="00CC6A90"/>
    <w:rsid w:val="00CE0C14"/>
    <w:rsid w:val="00D95A5C"/>
    <w:rsid w:val="00EE6D60"/>
    <w:rsid w:val="00F619E9"/>
    <w:rsid w:val="02450276"/>
    <w:rsid w:val="04BA113F"/>
    <w:rsid w:val="056D542C"/>
    <w:rsid w:val="067C5C28"/>
    <w:rsid w:val="07FF2D40"/>
    <w:rsid w:val="083F53E3"/>
    <w:rsid w:val="0B677C8D"/>
    <w:rsid w:val="0C0B0FB7"/>
    <w:rsid w:val="0EBF6142"/>
    <w:rsid w:val="107D1679"/>
    <w:rsid w:val="127B3C9A"/>
    <w:rsid w:val="1394360F"/>
    <w:rsid w:val="19007560"/>
    <w:rsid w:val="1E815C4F"/>
    <w:rsid w:val="20675EFB"/>
    <w:rsid w:val="24313F06"/>
    <w:rsid w:val="25724AB1"/>
    <w:rsid w:val="28D5460A"/>
    <w:rsid w:val="2930280F"/>
    <w:rsid w:val="2C1836C3"/>
    <w:rsid w:val="2DD21475"/>
    <w:rsid w:val="2E9B4D1C"/>
    <w:rsid w:val="31FA3B72"/>
    <w:rsid w:val="32431DD6"/>
    <w:rsid w:val="36CB2DE9"/>
    <w:rsid w:val="3AC70F47"/>
    <w:rsid w:val="3BC11B29"/>
    <w:rsid w:val="3BEE36B4"/>
    <w:rsid w:val="3C4B23FE"/>
    <w:rsid w:val="407F30CB"/>
    <w:rsid w:val="4370670E"/>
    <w:rsid w:val="463B45A6"/>
    <w:rsid w:val="4AF717EF"/>
    <w:rsid w:val="4B2032DD"/>
    <w:rsid w:val="4D0A1C06"/>
    <w:rsid w:val="4D3E7805"/>
    <w:rsid w:val="526F5059"/>
    <w:rsid w:val="53045C58"/>
    <w:rsid w:val="55660B78"/>
    <w:rsid w:val="598608DF"/>
    <w:rsid w:val="5B0D7BFC"/>
    <w:rsid w:val="5B760B0E"/>
    <w:rsid w:val="5D3D6577"/>
    <w:rsid w:val="5E2266FE"/>
    <w:rsid w:val="5F0B1191"/>
    <w:rsid w:val="60025C80"/>
    <w:rsid w:val="634B4E21"/>
    <w:rsid w:val="64DD7D8D"/>
    <w:rsid w:val="65E30050"/>
    <w:rsid w:val="68485B91"/>
    <w:rsid w:val="68567504"/>
    <w:rsid w:val="69751250"/>
    <w:rsid w:val="6A2C15E4"/>
    <w:rsid w:val="6A8F4DD4"/>
    <w:rsid w:val="6B4E54AD"/>
    <w:rsid w:val="6F800CF9"/>
    <w:rsid w:val="702C59D6"/>
    <w:rsid w:val="72C84183"/>
    <w:rsid w:val="72DC4324"/>
    <w:rsid w:val="73991052"/>
    <w:rsid w:val="740044A9"/>
    <w:rsid w:val="756E2FC6"/>
    <w:rsid w:val="766D33C5"/>
    <w:rsid w:val="78FD6AF8"/>
    <w:rsid w:val="79A77BED"/>
    <w:rsid w:val="7C6A2F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Preformatted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D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71D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71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rsid w:val="00C71D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qFormat/>
    <w:rsid w:val="00C71D7A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sid w:val="00C71D7A"/>
    <w:rPr>
      <w:b/>
    </w:rPr>
  </w:style>
  <w:style w:type="character" w:styleId="a7">
    <w:name w:val="Hyperlink"/>
    <w:basedOn w:val="a0"/>
    <w:uiPriority w:val="99"/>
    <w:semiHidden/>
    <w:unhideWhenUsed/>
    <w:qFormat/>
    <w:rsid w:val="00C71D7A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C71D7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71D7A"/>
    <w:rPr>
      <w:sz w:val="18"/>
      <w:szCs w:val="18"/>
    </w:rPr>
  </w:style>
  <w:style w:type="paragraph" w:styleId="a8">
    <w:name w:val="List Paragraph"/>
    <w:basedOn w:val="a"/>
    <w:uiPriority w:val="34"/>
    <w:qFormat/>
    <w:rsid w:val="00C71D7A"/>
    <w:pPr>
      <w:ind w:firstLineChars="200" w:firstLine="420"/>
    </w:pPr>
  </w:style>
  <w:style w:type="character" w:customStyle="1" w:styleId="apple-converted-space">
    <w:name w:val="apple-converted-space"/>
    <w:basedOn w:val="a0"/>
    <w:qFormat/>
    <w:rsid w:val="00C71D7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79</Words>
  <Characters>452</Characters>
  <Application>Microsoft Office Word</Application>
  <DocSecurity>0</DocSecurity>
  <Lines>3</Lines>
  <Paragraphs>1</Paragraphs>
  <ScaleCrop>false</ScaleCrop>
  <Company>Sky123.Org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陈鸿剑</dc:creator>
  <cp:lastModifiedBy>王景仟</cp:lastModifiedBy>
  <cp:revision>16</cp:revision>
  <dcterms:created xsi:type="dcterms:W3CDTF">2018-06-04T07:12:00Z</dcterms:created>
  <dcterms:modified xsi:type="dcterms:W3CDTF">2020-07-07T03:07:00Z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