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黑体" w:hAnsi="黑体" w:eastAsia="黑体"/>
          <w:sz w:val="32"/>
          <w:szCs w:val="32"/>
        </w:rPr>
      </w:pPr>
      <w:r>
        <w:rPr>
          <w:rFonts w:hint="eastAsia" w:ascii="黑体" w:hAnsi="黑体" w:eastAsia="黑体"/>
          <w:sz w:val="32"/>
          <w:szCs w:val="32"/>
        </w:rPr>
        <w:t>附件</w:t>
      </w:r>
      <w:r>
        <w:rPr>
          <w:rFonts w:ascii="黑体" w:hAnsi="黑体" w:eastAsia="黑体"/>
          <w:sz w:val="32"/>
          <w:szCs w:val="32"/>
        </w:rPr>
        <w:t>1</w:t>
      </w:r>
    </w:p>
    <w:p>
      <w:pPr>
        <w:tabs>
          <w:tab w:val="left" w:pos="2255"/>
          <w:tab w:val="center" w:pos="4593"/>
        </w:tabs>
        <w:spacing w:line="560" w:lineRule="exact"/>
        <w:jc w:val="left"/>
        <w:rPr>
          <w:rFonts w:ascii="方正小标宋简体" w:eastAsia="方正小标宋简体"/>
          <w:b/>
          <w:color w:val="000000"/>
          <w:sz w:val="44"/>
          <w:szCs w:val="44"/>
        </w:rPr>
      </w:pPr>
    </w:p>
    <w:p>
      <w:pPr>
        <w:tabs>
          <w:tab w:val="left" w:pos="2255"/>
          <w:tab w:val="center" w:pos="4593"/>
        </w:tabs>
        <w:spacing w:line="500" w:lineRule="exact"/>
        <w:jc w:val="center"/>
        <w:rPr>
          <w:rFonts w:ascii="方正小标宋简体" w:hAnsi="Calibri" w:eastAsia="方正小标宋简体"/>
          <w:b/>
          <w:color w:val="000000"/>
          <w:sz w:val="36"/>
          <w:szCs w:val="36"/>
        </w:rPr>
      </w:pPr>
      <w:r>
        <w:rPr>
          <w:rFonts w:hint="eastAsia" w:ascii="方正小标宋简体" w:eastAsia="方正小标宋简体"/>
          <w:b/>
          <w:color w:val="000000"/>
          <w:sz w:val="36"/>
          <w:szCs w:val="36"/>
        </w:rPr>
        <w:t>本次检验项目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黑体" w:hAnsi="黑体" w:eastAsia="黑体"/>
          <w:kern w:val="0"/>
          <w:sz w:val="32"/>
          <w:szCs w:val="32"/>
          <w:lang w:val="en-US" w:eastAsia="zh-CN"/>
        </w:rPr>
      </w:pPr>
      <w:r>
        <w:rPr>
          <w:rFonts w:hint="eastAsia" w:ascii="黑体" w:hAnsi="黑体" w:eastAsia="黑体"/>
          <w:kern w:val="0"/>
          <w:sz w:val="32"/>
          <w:szCs w:val="32"/>
          <w:lang w:val="en-US" w:eastAsia="zh-CN"/>
        </w:rPr>
        <w:t>一、饼干</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一</w:t>
      </w:r>
      <w:r>
        <w:rPr>
          <w:rFonts w:hint="eastAsia" w:ascii="楷体" w:hAnsi="楷体" w:eastAsia="楷体"/>
          <w:b/>
          <w:kern w:val="0"/>
          <w:sz w:val="32"/>
          <w:szCs w:val="32"/>
          <w:lang w:eastAsia="zh-CN"/>
        </w:rPr>
        <w:t>)</w:t>
      </w:r>
      <w:r>
        <w:rPr>
          <w:rFonts w:hint="eastAsia" w:ascii="楷体" w:hAnsi="楷体" w:eastAsia="楷体"/>
          <w:b/>
          <w:kern w:val="0"/>
          <w:sz w:val="32"/>
          <w:szCs w:val="32"/>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kern w:val="0"/>
          <w:sz w:val="32"/>
          <w:szCs w:val="32"/>
        </w:rPr>
      </w:pPr>
      <w:r>
        <w:rPr>
          <w:rFonts w:hint="eastAsia" w:ascii="仿宋" w:hAnsi="仿宋" w:eastAsia="仿宋"/>
          <w:kern w:val="0"/>
          <w:sz w:val="32"/>
          <w:szCs w:val="32"/>
        </w:rPr>
        <w:t>抽检依据是GB 2760-2014《食品安全国家标准 食品添加剂使用标准》，GB 7100-2015《食品安全国家标准 饼干》，GB 2762-2017《食品安全国家标准 食品中污染物限量》，GB 29921-2013《食品安全国家标准 食品中致病菌限量》。</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二</w:t>
      </w:r>
      <w:r>
        <w:rPr>
          <w:rFonts w:hint="eastAsia" w:ascii="楷体" w:hAnsi="楷体" w:eastAsia="楷体"/>
          <w:b/>
          <w:kern w:val="0"/>
          <w:sz w:val="32"/>
          <w:szCs w:val="32"/>
          <w:lang w:eastAsia="zh-CN"/>
        </w:rPr>
        <w:t>)</w:t>
      </w:r>
      <w:r>
        <w:rPr>
          <w:rFonts w:hint="eastAsia" w:ascii="楷体" w:hAnsi="楷体" w:eastAsia="楷体"/>
          <w:b/>
          <w:kern w:val="0"/>
          <w:sz w:val="32"/>
          <w:szCs w:val="32"/>
        </w:rPr>
        <w:t>检验项目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eastAsia="zh-CN"/>
        </w:rPr>
      </w:pPr>
      <w:r>
        <w:rPr>
          <w:rFonts w:hint="eastAsia" w:ascii="仿宋" w:hAnsi="仿宋" w:eastAsia="仿宋"/>
          <w:kern w:val="0"/>
          <w:sz w:val="32"/>
          <w:szCs w:val="32"/>
          <w:lang w:val="en-US" w:eastAsia="zh-CN"/>
        </w:rPr>
        <w:t>饼干检验项目包括酸价(以脂肪计)(KOH),过氧化值(以脂肪计),铅(以Pb计),苯甲酸及其钠盐(以苯甲酸计),山梨酸及其钾盐(以山梨酸计),糖精钠(以糖精计),铝的残留量(干样品，以Al计),二氧化硫残留量（以SO₂计）,脱氢乙酸及其钠盐(以脱氢乙酸计),菌落总数,大肠菌群,金黄色葡萄球菌,沙门氏菌,霉菌</w:t>
      </w:r>
      <w:r>
        <w:rPr>
          <w:rFonts w:hint="eastAsia" w:ascii="仿宋" w:hAnsi="仿宋" w:eastAsia="仿宋"/>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黑体" w:hAnsi="黑体" w:eastAsia="黑体"/>
          <w:kern w:val="0"/>
          <w:sz w:val="32"/>
          <w:szCs w:val="32"/>
          <w:lang w:val="en-US" w:eastAsia="zh-CN"/>
        </w:rPr>
      </w:pPr>
      <w:r>
        <w:rPr>
          <w:rFonts w:hint="eastAsia" w:ascii="黑体" w:hAnsi="黑体" w:eastAsia="黑体"/>
          <w:kern w:val="0"/>
          <w:sz w:val="32"/>
          <w:szCs w:val="32"/>
          <w:lang w:val="en-US" w:eastAsia="zh-CN"/>
        </w:rPr>
        <w:t>二、餐饮食品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一</w:t>
      </w:r>
      <w:r>
        <w:rPr>
          <w:rFonts w:hint="eastAsia" w:ascii="楷体" w:hAnsi="楷体" w:eastAsia="楷体"/>
          <w:b/>
          <w:kern w:val="0"/>
          <w:sz w:val="32"/>
          <w:szCs w:val="32"/>
          <w:lang w:eastAsia="zh-CN"/>
        </w:rPr>
        <w:t>)</w:t>
      </w:r>
      <w:r>
        <w:rPr>
          <w:rFonts w:hint="eastAsia" w:ascii="楷体" w:hAnsi="楷体" w:eastAsia="楷体"/>
          <w:b/>
          <w:kern w:val="0"/>
          <w:sz w:val="32"/>
          <w:szCs w:val="32"/>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eastAsia="zh-CN"/>
        </w:rPr>
      </w:pPr>
      <w:r>
        <w:rPr>
          <w:rFonts w:hint="eastAsia" w:ascii="仿宋" w:hAnsi="仿宋" w:eastAsia="仿宋"/>
          <w:kern w:val="0"/>
          <w:sz w:val="32"/>
          <w:szCs w:val="32"/>
        </w:rPr>
        <w:t>抽检依据是GB 2761-2017《食品安全国家标准 食品中真菌毒素限量》</w:t>
      </w:r>
      <w:r>
        <w:rPr>
          <w:rFonts w:hint="eastAsia" w:ascii="仿宋" w:hAnsi="仿宋" w:eastAsia="仿宋"/>
          <w:kern w:val="0"/>
          <w:sz w:val="32"/>
          <w:szCs w:val="32"/>
          <w:lang w:eastAsia="zh-CN"/>
        </w:rPr>
        <w:t>，</w:t>
      </w:r>
      <w:r>
        <w:rPr>
          <w:rFonts w:hint="eastAsia" w:ascii="仿宋" w:hAnsi="仿宋" w:eastAsia="仿宋"/>
          <w:kern w:val="0"/>
          <w:sz w:val="32"/>
          <w:szCs w:val="32"/>
        </w:rPr>
        <w:t>GB 2760-2014《食品安全国家标准 食品添加剂使用标准》</w:t>
      </w:r>
      <w:r>
        <w:rPr>
          <w:rFonts w:hint="eastAsia" w:ascii="仿宋" w:hAnsi="仿宋" w:eastAsia="仿宋"/>
          <w:kern w:val="0"/>
          <w:sz w:val="32"/>
          <w:szCs w:val="32"/>
          <w:lang w:eastAsia="zh-CN"/>
        </w:rPr>
        <w:t>，</w:t>
      </w:r>
      <w:r>
        <w:rPr>
          <w:rFonts w:hint="eastAsia" w:ascii="仿宋" w:hAnsi="仿宋" w:eastAsia="仿宋"/>
          <w:kern w:val="0"/>
          <w:sz w:val="32"/>
          <w:szCs w:val="32"/>
        </w:rPr>
        <w:t>GB 2762-2017</w:t>
      </w:r>
      <w:r>
        <w:rPr>
          <w:rFonts w:hint="eastAsia" w:ascii="仿宋" w:hAnsi="仿宋" w:eastAsia="仿宋"/>
          <w:kern w:val="0"/>
          <w:sz w:val="32"/>
          <w:szCs w:val="32"/>
          <w:lang w:eastAsia="zh-CN"/>
        </w:rPr>
        <w:t>《</w:t>
      </w:r>
      <w:r>
        <w:rPr>
          <w:rFonts w:hint="eastAsia" w:ascii="仿宋" w:hAnsi="仿宋" w:eastAsia="仿宋"/>
          <w:kern w:val="0"/>
          <w:sz w:val="32"/>
          <w:szCs w:val="32"/>
        </w:rPr>
        <w:t>食品安全国家标准 食品中污染物限量</w:t>
      </w:r>
      <w:r>
        <w:rPr>
          <w:rFonts w:hint="eastAsia" w:ascii="仿宋" w:hAnsi="仿宋" w:eastAsia="仿宋"/>
          <w:kern w:val="0"/>
          <w:sz w:val="32"/>
          <w:szCs w:val="32"/>
          <w:lang w:eastAsia="zh-CN"/>
        </w:rPr>
        <w:t xml:space="preserve">》，卫生部、国家食品药品监督管理局2012年第10号公告，整顿办函[2010]50号《食品中可能违法添加的非食用物质和易滥用的食品添加剂品种名单(第四批)》， GB 14934-2016《食品安全国家标准 消毒餐(饮)具》，国家卫生健康委2020年第4号公告，食品整治办[2008]3号《食品中可能违法添加的非食用物质和易滥用的食品添加剂品种名单(第一批)》。 </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二</w:t>
      </w:r>
      <w:r>
        <w:rPr>
          <w:rFonts w:hint="eastAsia" w:ascii="楷体" w:hAnsi="楷体" w:eastAsia="楷体"/>
          <w:b/>
          <w:kern w:val="0"/>
          <w:sz w:val="32"/>
          <w:szCs w:val="32"/>
          <w:lang w:eastAsia="zh-CN"/>
        </w:rPr>
        <w:t>)</w:t>
      </w:r>
      <w:r>
        <w:rPr>
          <w:rFonts w:hint="eastAsia" w:ascii="楷体" w:hAnsi="楷体" w:eastAsia="楷体"/>
          <w:b/>
          <w:kern w:val="0"/>
          <w:sz w:val="32"/>
          <w:szCs w:val="32"/>
        </w:rPr>
        <w:t>检验项目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eastAsia="zh-CN"/>
        </w:rPr>
      </w:pPr>
      <w:r>
        <w:rPr>
          <w:rFonts w:hint="eastAsia" w:ascii="仿宋" w:hAnsi="仿宋" w:eastAsia="仿宋"/>
          <w:kern w:val="0"/>
          <w:sz w:val="32"/>
          <w:szCs w:val="32"/>
          <w:lang w:val="en-US" w:eastAsia="zh-CN"/>
        </w:rPr>
        <w:t>餐饮食品检验项目包括胭脂红,亚硝酸盐(以亚硝酸钠计),苯甲酸及其钠盐(以苯甲酸计),克伦特罗,沙丁胺醇,莱克多巴胺，阴离子合成洗涤剂（以十二烷基苯磺酸钠计）,游离性余氯,大肠菌群，山梨酸及其钾盐(以山梨酸计),糖精钠(以糖精计),铝的残留量(干样品，以Al计)，甜蜜素(以环己基氨基磺酸计),柠檬黄,日落黄，黄曲霉毒素B</w:t>
      </w:r>
      <w:r>
        <w:rPr>
          <w:rFonts w:hint="eastAsia" w:ascii="仿宋" w:hAnsi="仿宋" w:eastAsia="仿宋"/>
          <w:kern w:val="0"/>
          <w:sz w:val="32"/>
          <w:szCs w:val="32"/>
          <w:vertAlign w:val="subscript"/>
          <w:lang w:val="en-US" w:eastAsia="zh-CN"/>
        </w:rPr>
        <w:t>1</w:t>
      </w:r>
      <w:r>
        <w:rPr>
          <w:rFonts w:hint="eastAsia" w:ascii="仿宋" w:hAnsi="仿宋" w:eastAsia="仿宋"/>
          <w:kern w:val="0"/>
          <w:sz w:val="32"/>
          <w:szCs w:val="32"/>
          <w:lang w:val="en-US" w:eastAsia="zh-CN"/>
        </w:rPr>
        <w:t>，罂粟碱,吗啡,可待因,那可丁,蒂巴因，脱氢乙酸及其钠盐(以脱氢乙酸计),防腐剂混合使用时各自用量占其最大使用量的比例之和,乙酰磺胺酸钾(安赛蜜),苋菜红,亮蓝，铬(以Cr计),三氯蔗糖</w:t>
      </w:r>
      <w:r>
        <w:rPr>
          <w:rFonts w:hint="eastAsia" w:ascii="仿宋" w:hAnsi="仿宋" w:eastAsia="仿宋"/>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olor w:val="auto"/>
          <w:kern w:val="0"/>
          <w:sz w:val="32"/>
          <w:szCs w:val="32"/>
          <w:lang w:eastAsia="zh-CN"/>
        </w:rPr>
      </w:pPr>
      <w:r>
        <w:rPr>
          <w:rFonts w:hint="eastAsia" w:ascii="黑体" w:hAnsi="黑体" w:eastAsia="黑体"/>
          <w:color w:val="auto"/>
          <w:kern w:val="0"/>
          <w:sz w:val="32"/>
          <w:szCs w:val="32"/>
          <w:lang w:val="en-US" w:eastAsia="zh-CN"/>
        </w:rPr>
        <w:t>三、</w:t>
      </w:r>
      <w:r>
        <w:rPr>
          <w:rFonts w:hint="eastAsia" w:ascii="黑体" w:hAnsi="黑体" w:eastAsia="黑体"/>
          <w:color w:val="auto"/>
          <w:kern w:val="0"/>
          <w:sz w:val="32"/>
          <w:szCs w:val="32"/>
          <w:lang w:eastAsia="zh-CN"/>
        </w:rPr>
        <w:t>茶叶及相关制品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一</w:t>
      </w:r>
      <w:r>
        <w:rPr>
          <w:rFonts w:hint="eastAsia" w:ascii="楷体" w:hAnsi="楷体" w:eastAsia="楷体"/>
          <w:b/>
          <w:kern w:val="0"/>
          <w:sz w:val="32"/>
          <w:szCs w:val="32"/>
          <w:lang w:eastAsia="zh-CN"/>
        </w:rPr>
        <w:t>)</w:t>
      </w:r>
      <w:r>
        <w:rPr>
          <w:rFonts w:hint="eastAsia" w:ascii="楷体" w:hAnsi="楷体" w:eastAsia="楷体"/>
          <w:b/>
          <w:kern w:val="0"/>
          <w:sz w:val="32"/>
          <w:szCs w:val="32"/>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kern w:val="0"/>
          <w:sz w:val="32"/>
          <w:szCs w:val="32"/>
        </w:rPr>
      </w:pPr>
      <w:r>
        <w:rPr>
          <w:rFonts w:hint="eastAsia" w:ascii="仿宋" w:hAnsi="仿宋" w:eastAsia="仿宋"/>
          <w:kern w:val="0"/>
          <w:sz w:val="32"/>
          <w:szCs w:val="32"/>
        </w:rPr>
        <w:t>抽检依据是GB 2763-2019《食品安全国家标准 食品中农药最大残留限量》</w:t>
      </w:r>
      <w:r>
        <w:rPr>
          <w:rFonts w:hint="eastAsia" w:ascii="仿宋" w:hAnsi="仿宋" w:eastAsia="仿宋"/>
          <w:kern w:val="0"/>
          <w:sz w:val="32"/>
          <w:szCs w:val="32"/>
          <w:lang w:val="en-US" w:eastAsia="zh-CN"/>
        </w:rPr>
        <w:t>,</w:t>
      </w:r>
      <w:r>
        <w:rPr>
          <w:rFonts w:hint="eastAsia" w:ascii="仿宋" w:hAnsi="仿宋" w:eastAsia="仿宋"/>
          <w:kern w:val="0"/>
          <w:sz w:val="32"/>
          <w:szCs w:val="32"/>
        </w:rPr>
        <w:t xml:space="preserve"> GB 19965-2005《砖茶含氟量》,GH/T 1091-2014《代用茶》,DBS61/0003-2013《代用茶安全要求》。</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二</w:t>
      </w:r>
      <w:r>
        <w:rPr>
          <w:rFonts w:hint="eastAsia" w:ascii="楷体" w:hAnsi="楷体" w:eastAsia="楷体"/>
          <w:b/>
          <w:kern w:val="0"/>
          <w:sz w:val="32"/>
          <w:szCs w:val="32"/>
          <w:lang w:eastAsia="zh-CN"/>
        </w:rPr>
        <w:t>)</w:t>
      </w:r>
      <w:r>
        <w:rPr>
          <w:rFonts w:hint="eastAsia" w:ascii="楷体" w:hAnsi="楷体" w:eastAsia="楷体"/>
          <w:b/>
          <w:kern w:val="0"/>
          <w:sz w:val="32"/>
          <w:szCs w:val="32"/>
        </w:rPr>
        <w:t>检验项目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eastAsia="zh-CN"/>
        </w:rPr>
      </w:pPr>
      <w:r>
        <w:rPr>
          <w:rFonts w:hint="eastAsia" w:ascii="仿宋" w:hAnsi="仿宋" w:eastAsia="仿宋"/>
          <w:kern w:val="0"/>
          <w:sz w:val="32"/>
          <w:szCs w:val="32"/>
          <w:lang w:val="en-US" w:eastAsia="zh-CN"/>
        </w:rPr>
        <w:t>茶叶及相关制品检验项目包括氟,三氯杀螨醇,氰戊菊酯和 S-氰戊菊酯,甲胺磷,啶虫脒,吡蚜酮,敌百虫,甲拌磷,灭线磷,水胺硫磷,氧乐果,茚虫威,铅(以Pb计),亚硫酸盐(以SO</w:t>
      </w:r>
      <w:r>
        <w:rPr>
          <w:rFonts w:hint="eastAsia" w:ascii="仿宋" w:hAnsi="仿宋" w:eastAsia="仿宋"/>
          <w:kern w:val="0"/>
          <w:sz w:val="32"/>
          <w:szCs w:val="32"/>
          <w:vertAlign w:val="subscript"/>
          <w:lang w:val="en-US" w:eastAsia="zh-CN"/>
        </w:rPr>
        <w:t>2</w:t>
      </w:r>
      <w:r>
        <w:rPr>
          <w:rFonts w:hint="eastAsia" w:ascii="仿宋" w:hAnsi="仿宋" w:eastAsia="仿宋"/>
          <w:kern w:val="0"/>
          <w:sz w:val="32"/>
          <w:szCs w:val="32"/>
          <w:lang w:val="en-US" w:eastAsia="zh-CN"/>
        </w:rPr>
        <w:t>计)</w:t>
      </w:r>
      <w:r>
        <w:rPr>
          <w:rFonts w:hint="eastAsia" w:ascii="仿宋" w:hAnsi="仿宋" w:eastAsia="仿宋"/>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olor w:val="000000" w:themeColor="text1"/>
          <w:kern w:val="0"/>
          <w:sz w:val="32"/>
          <w:szCs w:val="32"/>
          <w:lang w:val="en-US" w:eastAsia="zh-CN"/>
          <w14:textFill>
            <w14:solidFill>
              <w14:schemeClr w14:val="tx1"/>
            </w14:solidFill>
          </w14:textFill>
        </w:rPr>
      </w:pPr>
      <w:r>
        <w:rPr>
          <w:rFonts w:hint="eastAsia" w:ascii="黑体" w:hAnsi="黑体" w:eastAsia="黑体"/>
          <w:color w:val="000000" w:themeColor="text1"/>
          <w:kern w:val="0"/>
          <w:sz w:val="32"/>
          <w:szCs w:val="32"/>
          <w:lang w:val="en-US" w:eastAsia="zh-CN"/>
          <w14:textFill>
            <w14:solidFill>
              <w14:schemeClr w14:val="tx1"/>
            </w14:solidFill>
          </w14:textFill>
        </w:rPr>
        <w:t>四、炒货食品及坚果制品</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color w:val="000000" w:themeColor="text1"/>
          <w:kern w:val="0"/>
          <w:sz w:val="32"/>
          <w:szCs w:val="32"/>
          <w14:textFill>
            <w14:solidFill>
              <w14:schemeClr w14:val="tx1"/>
            </w14:solidFill>
          </w14:textFill>
        </w:rPr>
      </w:pPr>
      <w:r>
        <w:rPr>
          <w:rFonts w:hint="eastAsia" w:ascii="楷体" w:hAnsi="楷体" w:eastAsia="楷体"/>
          <w:b/>
          <w:color w:val="000000" w:themeColor="text1"/>
          <w:kern w:val="0"/>
          <w:sz w:val="32"/>
          <w:szCs w:val="32"/>
          <w:lang w:eastAsia="zh-CN"/>
          <w14:textFill>
            <w14:solidFill>
              <w14:schemeClr w14:val="tx1"/>
            </w14:solidFill>
          </w14:textFill>
        </w:rPr>
        <w:t>(</w:t>
      </w:r>
      <w:r>
        <w:rPr>
          <w:rFonts w:hint="eastAsia" w:ascii="楷体" w:hAnsi="楷体" w:eastAsia="楷体"/>
          <w:b/>
          <w:color w:val="000000" w:themeColor="text1"/>
          <w:kern w:val="0"/>
          <w:sz w:val="32"/>
          <w:szCs w:val="32"/>
          <w14:textFill>
            <w14:solidFill>
              <w14:schemeClr w14:val="tx1"/>
            </w14:solidFill>
          </w14:textFill>
        </w:rPr>
        <w:t>一</w:t>
      </w:r>
      <w:r>
        <w:rPr>
          <w:rFonts w:hint="eastAsia" w:ascii="楷体" w:hAnsi="楷体" w:eastAsia="楷体"/>
          <w:b/>
          <w:color w:val="000000" w:themeColor="text1"/>
          <w:kern w:val="0"/>
          <w:sz w:val="32"/>
          <w:szCs w:val="32"/>
          <w:lang w:eastAsia="zh-CN"/>
          <w14:textFill>
            <w14:solidFill>
              <w14:schemeClr w14:val="tx1"/>
            </w14:solidFill>
          </w14:textFill>
        </w:rPr>
        <w:t>)</w:t>
      </w:r>
      <w:r>
        <w:rPr>
          <w:rFonts w:hint="eastAsia" w:ascii="楷体" w:hAnsi="楷体" w:eastAsia="楷体"/>
          <w:b/>
          <w:color w:val="000000" w:themeColor="text1"/>
          <w:kern w:val="0"/>
          <w:sz w:val="32"/>
          <w:szCs w:val="32"/>
          <w14:textFill>
            <w14:solidFill>
              <w14:schemeClr w14:val="tx1"/>
            </w14:solidFill>
          </w14:textFill>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kern w:val="0"/>
          <w:sz w:val="32"/>
          <w:szCs w:val="32"/>
        </w:rPr>
      </w:pPr>
      <w:r>
        <w:rPr>
          <w:rFonts w:hint="eastAsia" w:ascii="仿宋" w:hAnsi="仿宋" w:eastAsia="仿宋"/>
          <w:kern w:val="0"/>
          <w:sz w:val="32"/>
          <w:szCs w:val="32"/>
        </w:rPr>
        <w:t>抽检依据是GB 2761-2017《食品安全国家标准 食品中真菌毒素限量》</w:t>
      </w:r>
      <w:r>
        <w:rPr>
          <w:rFonts w:hint="eastAsia" w:ascii="仿宋" w:hAnsi="仿宋" w:eastAsia="仿宋"/>
          <w:kern w:val="0"/>
          <w:sz w:val="32"/>
          <w:szCs w:val="32"/>
          <w:lang w:eastAsia="zh-CN"/>
        </w:rPr>
        <w:t>，</w:t>
      </w:r>
      <w:r>
        <w:rPr>
          <w:rFonts w:hint="eastAsia" w:ascii="仿宋" w:hAnsi="仿宋" w:eastAsia="仿宋"/>
          <w:kern w:val="0"/>
          <w:sz w:val="32"/>
          <w:szCs w:val="32"/>
        </w:rPr>
        <w:t>GB 2760-2014《食品安全国家标准 食品添加剂使用标准》</w:t>
      </w:r>
      <w:r>
        <w:rPr>
          <w:rFonts w:hint="eastAsia" w:ascii="仿宋" w:hAnsi="仿宋" w:eastAsia="仿宋"/>
          <w:kern w:val="0"/>
          <w:sz w:val="32"/>
          <w:szCs w:val="32"/>
          <w:lang w:eastAsia="zh-CN"/>
        </w:rPr>
        <w:t>，</w:t>
      </w:r>
      <w:r>
        <w:rPr>
          <w:rFonts w:hint="eastAsia" w:ascii="仿宋" w:hAnsi="仿宋" w:eastAsia="仿宋"/>
          <w:kern w:val="0"/>
          <w:sz w:val="32"/>
          <w:szCs w:val="32"/>
        </w:rPr>
        <w:t>GB 2762-2017</w:t>
      </w:r>
      <w:r>
        <w:rPr>
          <w:rFonts w:hint="eastAsia" w:ascii="仿宋" w:hAnsi="仿宋" w:eastAsia="仿宋"/>
          <w:kern w:val="0"/>
          <w:sz w:val="32"/>
          <w:szCs w:val="32"/>
          <w:lang w:eastAsia="zh-CN"/>
        </w:rPr>
        <w:t>《</w:t>
      </w:r>
      <w:r>
        <w:rPr>
          <w:rFonts w:hint="eastAsia" w:ascii="仿宋" w:hAnsi="仿宋" w:eastAsia="仿宋"/>
          <w:kern w:val="0"/>
          <w:sz w:val="32"/>
          <w:szCs w:val="32"/>
        </w:rPr>
        <w:t>食品安全国家标准 食品中污染物限量</w:t>
      </w:r>
      <w:r>
        <w:rPr>
          <w:rFonts w:hint="eastAsia" w:ascii="仿宋" w:hAnsi="仿宋" w:eastAsia="仿宋"/>
          <w:kern w:val="0"/>
          <w:sz w:val="32"/>
          <w:szCs w:val="32"/>
          <w:lang w:eastAsia="zh-CN"/>
        </w:rPr>
        <w:t>》</w:t>
      </w:r>
      <w:r>
        <w:rPr>
          <w:rFonts w:hint="eastAsia" w:ascii="仿宋" w:hAnsi="仿宋" w:eastAsia="仿宋"/>
          <w:kern w:val="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二</w:t>
      </w:r>
      <w:r>
        <w:rPr>
          <w:rFonts w:hint="eastAsia" w:ascii="楷体" w:hAnsi="楷体" w:eastAsia="楷体"/>
          <w:b/>
          <w:kern w:val="0"/>
          <w:sz w:val="32"/>
          <w:szCs w:val="32"/>
          <w:lang w:eastAsia="zh-CN"/>
        </w:rPr>
        <w:t>)</w:t>
      </w:r>
      <w:r>
        <w:rPr>
          <w:rFonts w:hint="eastAsia" w:ascii="楷体" w:hAnsi="楷体" w:eastAsia="楷体"/>
          <w:b/>
          <w:kern w:val="0"/>
          <w:sz w:val="32"/>
          <w:szCs w:val="32"/>
        </w:rPr>
        <w:t>检验项目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eastAsia="zh-CN"/>
        </w:rPr>
      </w:pPr>
      <w:r>
        <w:rPr>
          <w:rFonts w:hint="eastAsia" w:ascii="仿宋" w:hAnsi="仿宋" w:eastAsia="仿宋"/>
          <w:kern w:val="0"/>
          <w:sz w:val="32"/>
          <w:szCs w:val="32"/>
          <w:lang w:val="en-US" w:eastAsia="zh-CN"/>
        </w:rPr>
        <w:t>炒货食品及坚果制品检验项目包括铅(以Pb计),黄曲霉毒素B1,糖精钠(以糖精计),甜蜜素(以环己基氨基磺酸计),三氯蔗糖,纽甜,二氧化硫残留量(以SO</w:t>
      </w:r>
      <w:r>
        <w:rPr>
          <w:rFonts w:hint="eastAsia" w:ascii="仿宋" w:hAnsi="仿宋" w:eastAsia="仿宋"/>
          <w:kern w:val="0"/>
          <w:sz w:val="32"/>
          <w:szCs w:val="32"/>
          <w:vertAlign w:val="subscript"/>
          <w:lang w:val="en-US" w:eastAsia="zh-CN"/>
        </w:rPr>
        <w:t>2</w:t>
      </w:r>
      <w:r>
        <w:rPr>
          <w:rFonts w:hint="eastAsia" w:ascii="仿宋" w:hAnsi="仿宋" w:eastAsia="仿宋"/>
          <w:kern w:val="0"/>
          <w:sz w:val="32"/>
          <w:szCs w:val="32"/>
          <w:lang w:val="en-US" w:eastAsia="zh-CN"/>
        </w:rPr>
        <w:t>计)</w:t>
      </w:r>
      <w:r>
        <w:rPr>
          <w:rFonts w:hint="eastAsia" w:ascii="仿宋" w:hAnsi="仿宋" w:eastAsia="仿宋"/>
          <w:kern w:val="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kern w:val="0"/>
          <w:sz w:val="32"/>
          <w:szCs w:val="32"/>
          <w:lang w:eastAsia="zh-CN"/>
        </w:rPr>
      </w:pPr>
      <w:r>
        <w:rPr>
          <w:rFonts w:hint="eastAsia" w:ascii="黑体" w:hAnsi="黑体" w:eastAsia="黑体"/>
          <w:kern w:val="0"/>
          <w:sz w:val="32"/>
          <w:szCs w:val="32"/>
          <w:lang w:val="en-US" w:eastAsia="zh-CN"/>
        </w:rPr>
        <w:t>五</w:t>
      </w:r>
      <w:r>
        <w:rPr>
          <w:rFonts w:hint="eastAsia" w:ascii="黑体" w:hAnsi="黑体" w:eastAsia="黑体"/>
          <w:kern w:val="0"/>
          <w:sz w:val="32"/>
          <w:szCs w:val="32"/>
          <w:lang w:eastAsia="zh-CN"/>
        </w:rPr>
        <w:t>、</w:t>
      </w:r>
      <w:r>
        <w:rPr>
          <w:rFonts w:hint="eastAsia" w:ascii="黑体" w:hAnsi="黑体" w:eastAsia="黑体"/>
          <w:kern w:val="0"/>
          <w:sz w:val="32"/>
          <w:szCs w:val="32"/>
          <w:lang w:val="en-US" w:eastAsia="zh-CN"/>
        </w:rPr>
        <w:t>淀粉及淀粉制品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一</w:t>
      </w:r>
      <w:r>
        <w:rPr>
          <w:rFonts w:hint="eastAsia" w:ascii="楷体" w:hAnsi="楷体" w:eastAsia="楷体"/>
          <w:b/>
          <w:kern w:val="0"/>
          <w:sz w:val="32"/>
          <w:szCs w:val="32"/>
          <w:lang w:eastAsia="zh-CN"/>
        </w:rPr>
        <w:t>)</w:t>
      </w:r>
      <w:r>
        <w:rPr>
          <w:rFonts w:hint="eastAsia" w:ascii="楷体" w:hAnsi="楷体" w:eastAsia="楷体"/>
          <w:b/>
          <w:kern w:val="0"/>
          <w:sz w:val="32"/>
          <w:szCs w:val="32"/>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eastAsia="zh-CN"/>
        </w:rPr>
      </w:pPr>
      <w:r>
        <w:rPr>
          <w:rFonts w:hint="eastAsia" w:ascii="仿宋" w:hAnsi="仿宋" w:eastAsia="仿宋"/>
          <w:kern w:val="0"/>
          <w:sz w:val="32"/>
          <w:szCs w:val="32"/>
        </w:rPr>
        <w:t>抽检依据</w:t>
      </w:r>
      <w:r>
        <w:rPr>
          <w:rFonts w:hint="eastAsia" w:ascii="仿宋" w:hAnsi="仿宋" w:eastAsia="仿宋"/>
          <w:kern w:val="0"/>
          <w:sz w:val="32"/>
          <w:szCs w:val="32"/>
          <w:lang w:eastAsia="zh-CN"/>
        </w:rPr>
        <w:t>是GB 2760-2014《食品安全国家标准 食品添加剂使用标准》，GB 2762-2017《食品安全国家标准 食品中污染物限量》，国家卫生计生委关于批准β半乳糖苷酶为食品添加剂新品种等的公告（2015年第1号）。</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二</w:t>
      </w:r>
      <w:r>
        <w:rPr>
          <w:rFonts w:hint="eastAsia" w:ascii="楷体" w:hAnsi="楷体" w:eastAsia="楷体"/>
          <w:b/>
          <w:kern w:val="0"/>
          <w:sz w:val="32"/>
          <w:szCs w:val="32"/>
          <w:lang w:eastAsia="zh-CN"/>
        </w:rPr>
        <w:t>)</w:t>
      </w:r>
      <w:r>
        <w:rPr>
          <w:rFonts w:hint="eastAsia" w:ascii="楷体" w:hAnsi="楷体" w:eastAsia="楷体"/>
          <w:b/>
          <w:kern w:val="0"/>
          <w:sz w:val="32"/>
          <w:szCs w:val="32"/>
        </w:rPr>
        <w:t>检验项目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仿宋"/>
          <w:kern w:val="0"/>
          <w:sz w:val="32"/>
          <w:szCs w:val="32"/>
          <w:lang w:eastAsia="zh-CN"/>
        </w:rPr>
      </w:pPr>
      <w:r>
        <w:rPr>
          <w:rFonts w:hint="eastAsia" w:ascii="仿宋" w:hAnsi="仿宋" w:eastAsia="仿宋"/>
          <w:kern w:val="0"/>
          <w:sz w:val="32"/>
          <w:szCs w:val="32"/>
          <w:lang w:val="en-US" w:eastAsia="zh-CN"/>
        </w:rPr>
        <w:t>淀粉及淀粉制品</w:t>
      </w:r>
      <w:r>
        <w:rPr>
          <w:rFonts w:hint="eastAsia" w:ascii="仿宋" w:hAnsi="仿宋" w:eastAsia="仿宋"/>
          <w:kern w:val="0"/>
          <w:sz w:val="32"/>
          <w:szCs w:val="32"/>
        </w:rPr>
        <w:t>检验项目</w:t>
      </w:r>
      <w:r>
        <w:rPr>
          <w:rFonts w:hint="eastAsia" w:ascii="仿宋" w:hAnsi="仿宋" w:eastAsia="仿宋"/>
          <w:kern w:val="0"/>
          <w:sz w:val="32"/>
          <w:szCs w:val="32"/>
          <w:lang w:val="en-US" w:eastAsia="zh-CN"/>
        </w:rPr>
        <w:t>包括</w:t>
      </w:r>
      <w:r>
        <w:rPr>
          <w:rFonts w:hint="eastAsia" w:ascii="仿宋" w:hAnsi="仿宋" w:eastAsia="仿宋"/>
          <w:kern w:val="0"/>
          <w:sz w:val="32"/>
          <w:szCs w:val="32"/>
        </w:rPr>
        <w:t>铅(以Pb计)</w:t>
      </w:r>
      <w:r>
        <w:rPr>
          <w:rFonts w:hint="eastAsia" w:ascii="仿宋" w:hAnsi="仿宋" w:eastAsia="仿宋"/>
          <w:kern w:val="0"/>
          <w:sz w:val="32"/>
          <w:szCs w:val="32"/>
          <w:lang w:eastAsia="zh-CN"/>
        </w:rPr>
        <w:t>，</w:t>
      </w:r>
      <w:r>
        <w:rPr>
          <w:rFonts w:hint="eastAsia" w:ascii="仿宋" w:hAnsi="仿宋" w:eastAsia="仿宋"/>
          <w:kern w:val="0"/>
          <w:sz w:val="32"/>
          <w:szCs w:val="32"/>
        </w:rPr>
        <w:t>铝的残留量(干样品，以Al计)</w:t>
      </w:r>
      <w:r>
        <w:rPr>
          <w:rFonts w:hint="eastAsia" w:ascii="仿宋" w:hAnsi="仿宋" w:eastAsia="仿宋"/>
          <w:kern w:val="0"/>
          <w:sz w:val="32"/>
          <w:szCs w:val="32"/>
          <w:lang w:eastAsia="zh-CN"/>
        </w:rPr>
        <w:t>，</w:t>
      </w:r>
      <w:r>
        <w:rPr>
          <w:rFonts w:hint="eastAsia" w:ascii="仿宋" w:hAnsi="仿宋" w:eastAsia="仿宋"/>
          <w:kern w:val="0"/>
          <w:sz w:val="32"/>
          <w:szCs w:val="32"/>
        </w:rPr>
        <w:t>二氧化硫残留量(以SO</w:t>
      </w:r>
      <w:r>
        <w:rPr>
          <w:rFonts w:hint="eastAsia" w:ascii="仿宋" w:hAnsi="仿宋" w:eastAsia="仿宋"/>
          <w:kern w:val="0"/>
          <w:sz w:val="32"/>
          <w:szCs w:val="32"/>
          <w:vertAlign w:val="subscript"/>
        </w:rPr>
        <w:t>2</w:t>
      </w:r>
      <w:r>
        <w:rPr>
          <w:rFonts w:hint="eastAsia" w:ascii="仿宋" w:hAnsi="仿宋" w:eastAsia="仿宋"/>
          <w:kern w:val="0"/>
          <w:sz w:val="32"/>
          <w:szCs w:val="32"/>
        </w:rPr>
        <w:t>计)</w:t>
      </w:r>
      <w:r>
        <w:rPr>
          <w:rFonts w:hint="eastAsia" w:ascii="仿宋" w:hAnsi="仿宋" w:eastAsia="仿宋"/>
          <w:kern w:val="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kern w:val="0"/>
          <w:sz w:val="32"/>
          <w:szCs w:val="32"/>
          <w:lang w:val="en-US" w:eastAsia="zh-CN"/>
        </w:rPr>
      </w:pPr>
      <w:r>
        <w:rPr>
          <w:rFonts w:hint="eastAsia" w:ascii="黑体" w:hAnsi="黑体" w:eastAsia="黑体" w:cs="黑体"/>
          <w:kern w:val="0"/>
          <w:sz w:val="32"/>
          <w:szCs w:val="32"/>
          <w:lang w:val="en-US" w:eastAsia="zh-CN"/>
        </w:rPr>
        <w:t>六、豆制品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一</w:t>
      </w:r>
      <w:r>
        <w:rPr>
          <w:rFonts w:hint="eastAsia" w:ascii="楷体" w:hAnsi="楷体" w:eastAsia="楷体"/>
          <w:b/>
          <w:kern w:val="0"/>
          <w:sz w:val="32"/>
          <w:szCs w:val="32"/>
          <w:lang w:eastAsia="zh-CN"/>
        </w:rPr>
        <w:t>)</w:t>
      </w:r>
      <w:r>
        <w:rPr>
          <w:rFonts w:hint="eastAsia" w:ascii="楷体" w:hAnsi="楷体" w:eastAsia="楷体"/>
          <w:b/>
          <w:kern w:val="0"/>
          <w:sz w:val="32"/>
          <w:szCs w:val="32"/>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kern w:val="0"/>
          <w:sz w:val="32"/>
          <w:szCs w:val="32"/>
        </w:rPr>
      </w:pPr>
      <w:r>
        <w:rPr>
          <w:rFonts w:hint="eastAsia" w:ascii="仿宋" w:hAnsi="仿宋" w:eastAsia="仿宋"/>
          <w:kern w:val="0"/>
          <w:sz w:val="32"/>
          <w:szCs w:val="32"/>
        </w:rPr>
        <w:t>抽检依据是 GB 2762-2017《食品安全国家标准 食品中污染物限量》，GB 2760-2014《食品安全国家标准 食品添加剂使用标准》，GB 29921-2013《食品安全国家标准 食品中致病菌限量》，GB 2712-2014《食品安全国家标准 豆制品》。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二</w:t>
      </w:r>
      <w:r>
        <w:rPr>
          <w:rFonts w:hint="eastAsia" w:ascii="楷体" w:hAnsi="楷体" w:eastAsia="楷体"/>
          <w:b/>
          <w:kern w:val="0"/>
          <w:sz w:val="32"/>
          <w:szCs w:val="32"/>
          <w:lang w:eastAsia="zh-CN"/>
        </w:rPr>
        <w:t>)</w:t>
      </w:r>
      <w:r>
        <w:rPr>
          <w:rFonts w:hint="eastAsia" w:ascii="楷体" w:hAnsi="楷体" w:eastAsia="楷体"/>
          <w:b/>
          <w:kern w:val="0"/>
          <w:sz w:val="32"/>
          <w:szCs w:val="32"/>
        </w:rPr>
        <w:t>检验项目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kern w:val="0"/>
          <w:sz w:val="32"/>
          <w:szCs w:val="32"/>
          <w:lang w:val="en-US" w:eastAsia="zh-CN"/>
        </w:rPr>
      </w:pPr>
      <w:r>
        <w:rPr>
          <w:rFonts w:hint="eastAsia" w:ascii="仿宋" w:hAnsi="仿宋" w:eastAsia="仿宋"/>
          <w:kern w:val="0"/>
          <w:sz w:val="32"/>
          <w:szCs w:val="32"/>
          <w:lang w:val="en-US" w:eastAsia="zh-CN"/>
        </w:rPr>
        <w:t>豆制品</w:t>
      </w:r>
      <w:r>
        <w:rPr>
          <w:rFonts w:hint="eastAsia" w:ascii="仿宋" w:hAnsi="仿宋" w:eastAsia="仿宋"/>
          <w:kern w:val="0"/>
          <w:sz w:val="32"/>
          <w:szCs w:val="32"/>
        </w:rPr>
        <w:t>检验项目</w:t>
      </w:r>
      <w:r>
        <w:rPr>
          <w:rFonts w:hint="eastAsia" w:ascii="仿宋" w:hAnsi="仿宋" w:eastAsia="仿宋"/>
          <w:kern w:val="0"/>
          <w:sz w:val="32"/>
          <w:szCs w:val="32"/>
          <w:lang w:val="en-US" w:eastAsia="zh-CN"/>
        </w:rPr>
        <w:t>包括铅(以Pb计),山梨酸及其钾盐(以山梨酸计),脱氢乙酸及其钠盐(以脱氢乙酸计),糖精钠(以糖精计),三氯蔗糖,铝的残留量(干样品，以Al计),大肠菌群,沙门氏菌,金黄色葡萄球菌，苯甲酸及其钠盐(以苯甲酸计),二氧化硫残留量(以SO</w:t>
      </w:r>
      <w:r>
        <w:rPr>
          <w:rFonts w:hint="eastAsia" w:ascii="仿宋" w:hAnsi="仿宋" w:eastAsia="仿宋"/>
          <w:kern w:val="0"/>
          <w:sz w:val="32"/>
          <w:szCs w:val="32"/>
          <w:vertAlign w:val="subscript"/>
          <w:lang w:val="en-US" w:eastAsia="zh-CN"/>
        </w:rPr>
        <w:t>2</w:t>
      </w:r>
      <w:r>
        <w:rPr>
          <w:rFonts w:hint="eastAsia" w:ascii="仿宋" w:hAnsi="仿宋" w:eastAsia="仿宋"/>
          <w:kern w:val="0"/>
          <w:sz w:val="32"/>
          <w:szCs w:val="32"/>
          <w:lang w:val="en-US" w:eastAsia="zh-CN"/>
        </w:rPr>
        <w:t>计)</w:t>
      </w:r>
      <w:r>
        <w:rPr>
          <w:rFonts w:hint="eastAsia" w:ascii="仿宋" w:hAnsi="仿宋" w:eastAsia="仿宋"/>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黑体" w:hAnsi="黑体" w:eastAsia="黑体"/>
          <w:kern w:val="0"/>
          <w:sz w:val="32"/>
          <w:szCs w:val="32"/>
          <w:lang w:val="en-US" w:eastAsia="zh-CN"/>
        </w:rPr>
      </w:pPr>
      <w:r>
        <w:rPr>
          <w:rFonts w:hint="eastAsia" w:ascii="黑体" w:hAnsi="黑体" w:eastAsia="黑体"/>
          <w:kern w:val="0"/>
          <w:sz w:val="32"/>
          <w:szCs w:val="32"/>
          <w:lang w:val="en-US" w:eastAsia="zh-CN"/>
        </w:rPr>
        <w:t>七</w:t>
      </w:r>
      <w:r>
        <w:rPr>
          <w:rFonts w:hint="eastAsia" w:ascii="黑体" w:hAnsi="黑体" w:eastAsia="黑体"/>
          <w:kern w:val="0"/>
          <w:sz w:val="32"/>
          <w:szCs w:val="32"/>
          <w:lang w:eastAsia="zh-CN"/>
        </w:rPr>
        <w:t>、</w:t>
      </w:r>
      <w:r>
        <w:rPr>
          <w:rFonts w:hint="eastAsia" w:ascii="黑体" w:hAnsi="黑体" w:eastAsia="黑体"/>
          <w:kern w:val="0"/>
          <w:sz w:val="32"/>
          <w:szCs w:val="32"/>
          <w:lang w:val="en-US" w:eastAsia="zh-CN"/>
        </w:rPr>
        <w:t>方便食品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一</w:t>
      </w:r>
      <w:r>
        <w:rPr>
          <w:rFonts w:hint="eastAsia" w:ascii="楷体" w:hAnsi="楷体" w:eastAsia="楷体"/>
          <w:b/>
          <w:kern w:val="0"/>
          <w:sz w:val="32"/>
          <w:szCs w:val="32"/>
          <w:lang w:eastAsia="zh-CN"/>
        </w:rPr>
        <w:t>)</w:t>
      </w:r>
      <w:r>
        <w:rPr>
          <w:rFonts w:hint="eastAsia" w:ascii="楷体" w:hAnsi="楷体" w:eastAsia="楷体"/>
          <w:b/>
          <w:kern w:val="0"/>
          <w:sz w:val="32"/>
          <w:szCs w:val="32"/>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kern w:val="0"/>
          <w:sz w:val="32"/>
          <w:szCs w:val="32"/>
        </w:rPr>
      </w:pPr>
      <w:r>
        <w:rPr>
          <w:rFonts w:hint="eastAsia" w:ascii="仿宋" w:hAnsi="仿宋" w:eastAsia="仿宋"/>
          <w:kern w:val="0"/>
          <w:sz w:val="32"/>
          <w:szCs w:val="32"/>
        </w:rPr>
        <w:t>抽检依据是Q/LHPP 0004S-2019《调味面制品》，GB 2760-2014《食品安全国家标准 食品添加剂使用标准》，食品整治办[2009]5号《食品中可能违法添加的非食用物质名单(第二批)》。</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二</w:t>
      </w:r>
      <w:r>
        <w:rPr>
          <w:rFonts w:hint="eastAsia" w:ascii="楷体" w:hAnsi="楷体" w:eastAsia="楷体"/>
          <w:b/>
          <w:kern w:val="0"/>
          <w:sz w:val="32"/>
          <w:szCs w:val="32"/>
          <w:lang w:eastAsia="zh-CN"/>
        </w:rPr>
        <w:t>)</w:t>
      </w:r>
      <w:r>
        <w:rPr>
          <w:rFonts w:hint="eastAsia" w:ascii="楷体" w:hAnsi="楷体" w:eastAsia="楷体"/>
          <w:b/>
          <w:kern w:val="0"/>
          <w:sz w:val="32"/>
          <w:szCs w:val="32"/>
        </w:rPr>
        <w:t>检验项目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lang w:val="en-US" w:eastAsia="zh-CN"/>
        </w:rPr>
        <w:t>方便食品</w:t>
      </w:r>
      <w:r>
        <w:rPr>
          <w:rFonts w:hint="eastAsia" w:ascii="仿宋" w:hAnsi="仿宋" w:eastAsia="仿宋"/>
          <w:kern w:val="0"/>
          <w:sz w:val="32"/>
          <w:szCs w:val="32"/>
        </w:rPr>
        <w:t>检验项目</w:t>
      </w:r>
      <w:r>
        <w:rPr>
          <w:rFonts w:hint="eastAsia" w:ascii="仿宋" w:hAnsi="仿宋" w:eastAsia="仿宋"/>
          <w:kern w:val="0"/>
          <w:sz w:val="32"/>
          <w:szCs w:val="32"/>
          <w:lang w:val="en-US" w:eastAsia="zh-CN"/>
        </w:rPr>
        <w:t>包括酸价(以脂肪计)(KOH),过氧化值(以脂肪计),糖精钠(以糖精计),富马酸二甲酯,苯甲酸及其钠盐(以苯甲酸计),山梨酸及其钾盐(以山梨酸计),脱氢乙酸及其钠盐(以脱氢乙酸计),菌落总数,大肠菌群,霉菌,沙门氏菌,金黄色葡萄球菌</w:t>
      </w:r>
      <w:r>
        <w:rPr>
          <w:rFonts w:hint="eastAsia" w:ascii="仿宋" w:hAnsi="仿宋" w:eastAsia="仿宋"/>
          <w:kern w:val="0"/>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kern w:val="0"/>
          <w:sz w:val="32"/>
          <w:szCs w:val="32"/>
          <w:lang w:val="en-US" w:eastAsia="zh-CN"/>
        </w:rPr>
      </w:pPr>
      <w:r>
        <w:rPr>
          <w:rFonts w:hint="eastAsia" w:ascii="黑体" w:hAnsi="黑体" w:eastAsia="黑体" w:cs="黑体"/>
          <w:kern w:val="0"/>
          <w:sz w:val="32"/>
          <w:szCs w:val="32"/>
          <w:lang w:val="en-US" w:eastAsia="zh-CN"/>
        </w:rPr>
        <w:t>八、糕点</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一</w:t>
      </w:r>
      <w:r>
        <w:rPr>
          <w:rFonts w:hint="eastAsia" w:ascii="楷体" w:hAnsi="楷体" w:eastAsia="楷体"/>
          <w:b/>
          <w:kern w:val="0"/>
          <w:sz w:val="32"/>
          <w:szCs w:val="32"/>
          <w:lang w:eastAsia="zh-CN"/>
        </w:rPr>
        <w:t>)</w:t>
      </w:r>
      <w:r>
        <w:rPr>
          <w:rFonts w:hint="eastAsia" w:ascii="楷体" w:hAnsi="楷体" w:eastAsia="楷体"/>
          <w:b/>
          <w:kern w:val="0"/>
          <w:sz w:val="32"/>
          <w:szCs w:val="32"/>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kern w:val="0"/>
          <w:sz w:val="32"/>
          <w:szCs w:val="32"/>
        </w:rPr>
      </w:pPr>
      <w:r>
        <w:rPr>
          <w:rFonts w:hint="eastAsia" w:ascii="仿宋" w:hAnsi="仿宋" w:eastAsia="仿宋"/>
          <w:kern w:val="0"/>
          <w:sz w:val="32"/>
          <w:szCs w:val="32"/>
        </w:rPr>
        <w:t>抽检依据是GB 2760-2014《食品安全国家标准 食品添加剂使用标准》，国家卫生健康委2020年第4号公告，GB 7099-2015《食品安全国家标准 糕点、面包》，食品整治办[2009]5号《食品中可能违法添加的非食用物质名单(第二批)》。</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二</w:t>
      </w:r>
      <w:r>
        <w:rPr>
          <w:rFonts w:hint="eastAsia" w:ascii="楷体" w:hAnsi="楷体" w:eastAsia="楷体"/>
          <w:b/>
          <w:kern w:val="0"/>
          <w:sz w:val="32"/>
          <w:szCs w:val="32"/>
          <w:lang w:eastAsia="zh-CN"/>
        </w:rPr>
        <w:t>)</w:t>
      </w:r>
      <w:r>
        <w:rPr>
          <w:rFonts w:hint="eastAsia" w:ascii="楷体" w:hAnsi="楷体" w:eastAsia="楷体"/>
          <w:b/>
          <w:kern w:val="0"/>
          <w:sz w:val="32"/>
          <w:szCs w:val="32"/>
        </w:rPr>
        <w:t>检验项目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仿宋" w:cs="黑体"/>
          <w:kern w:val="0"/>
          <w:sz w:val="32"/>
          <w:szCs w:val="32"/>
          <w:lang w:val="en-US" w:eastAsia="zh-CN"/>
        </w:rPr>
      </w:pPr>
      <w:r>
        <w:rPr>
          <w:rFonts w:hint="eastAsia" w:ascii="仿宋" w:hAnsi="仿宋" w:eastAsia="仿宋"/>
          <w:kern w:val="0"/>
          <w:sz w:val="32"/>
          <w:szCs w:val="32"/>
          <w:lang w:val="en-US" w:eastAsia="zh-CN"/>
        </w:rPr>
        <w:t>糕点</w:t>
      </w:r>
      <w:r>
        <w:rPr>
          <w:rFonts w:hint="eastAsia" w:ascii="仿宋" w:hAnsi="仿宋" w:eastAsia="仿宋"/>
          <w:kern w:val="0"/>
          <w:sz w:val="32"/>
          <w:szCs w:val="32"/>
        </w:rPr>
        <w:t>检验项目</w:t>
      </w:r>
      <w:r>
        <w:rPr>
          <w:rFonts w:hint="eastAsia" w:ascii="仿宋" w:hAnsi="仿宋" w:eastAsia="仿宋"/>
          <w:kern w:val="0"/>
          <w:sz w:val="32"/>
          <w:szCs w:val="32"/>
          <w:lang w:val="en-US" w:eastAsia="zh-CN"/>
        </w:rPr>
        <w:t>包括酸价(以脂肪计)(KOH),过氧化值(以脂肪计),富马酸二甲酯,苯甲酸及其钠盐(以苯甲酸计),山梨酸及其钾盐(以山梨酸计),糖精钠(以糖精计),甜蜜素(以环己基氨基磺酸计),乙酰磺胺酸钾（安赛蜜）,丙酸及其钠盐、钙盐(以丙酸计),脱氢乙酸及其钠盐(以脱氢乙酸计),纳他霉素,三氯蔗糖,铝的残留量(干样品，以Al计),防腐剂混合使用时各自用量占其最大使用量的比例之和</w:t>
      </w:r>
      <w:r>
        <w:rPr>
          <w:rFonts w:hint="eastAsia" w:ascii="仿宋" w:hAnsi="仿宋" w:eastAsia="仿宋"/>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kern w:val="0"/>
          <w:sz w:val="32"/>
          <w:szCs w:val="32"/>
          <w:lang w:val="en-US" w:eastAsia="zh-CN"/>
        </w:rPr>
      </w:pPr>
      <w:r>
        <w:rPr>
          <w:rFonts w:hint="eastAsia" w:ascii="黑体" w:hAnsi="黑体" w:eastAsia="黑体"/>
          <w:kern w:val="0"/>
          <w:sz w:val="32"/>
          <w:szCs w:val="32"/>
          <w:lang w:val="en-US" w:eastAsia="zh-CN"/>
        </w:rPr>
        <w:t>九、粮食加工品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一</w:t>
      </w:r>
      <w:r>
        <w:rPr>
          <w:rFonts w:hint="eastAsia" w:ascii="楷体" w:hAnsi="楷体" w:eastAsia="楷体"/>
          <w:b/>
          <w:kern w:val="0"/>
          <w:sz w:val="32"/>
          <w:szCs w:val="32"/>
          <w:lang w:eastAsia="zh-CN"/>
        </w:rPr>
        <w:t>)</w:t>
      </w:r>
      <w:r>
        <w:rPr>
          <w:rFonts w:hint="eastAsia" w:ascii="楷体" w:hAnsi="楷体" w:eastAsia="楷体"/>
          <w:b/>
          <w:kern w:val="0"/>
          <w:sz w:val="32"/>
          <w:szCs w:val="32"/>
        </w:rPr>
        <w:t>抽检依据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eastAsia="zh-CN"/>
        </w:rPr>
      </w:pPr>
      <w:r>
        <w:rPr>
          <w:rFonts w:hint="eastAsia" w:ascii="仿宋" w:hAnsi="仿宋" w:eastAsia="仿宋"/>
          <w:kern w:val="0"/>
          <w:sz w:val="32"/>
          <w:szCs w:val="32"/>
        </w:rPr>
        <w:t>抽检依据是GB 2762-2017《食品安全国家标准 食品中污染物限量》，GB 2760-2014《食品安全国家标准 食品添加剂使用标准》</w:t>
      </w:r>
      <w:r>
        <w:rPr>
          <w:rFonts w:hint="eastAsia" w:ascii="仿宋" w:hAnsi="仿宋" w:eastAsia="仿宋"/>
          <w:kern w:val="0"/>
          <w:sz w:val="32"/>
          <w:szCs w:val="32"/>
          <w:lang w:eastAsia="zh-CN"/>
        </w:rPr>
        <w:t>，食品整治办[2008]3号《食品中可能违法添加的非食用物质和易滥用的食品添加剂品种名单(第一批)》。</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二</w:t>
      </w:r>
      <w:r>
        <w:rPr>
          <w:rFonts w:hint="eastAsia" w:ascii="楷体" w:hAnsi="楷体" w:eastAsia="楷体"/>
          <w:b/>
          <w:kern w:val="0"/>
          <w:sz w:val="32"/>
          <w:szCs w:val="32"/>
          <w:lang w:eastAsia="zh-CN"/>
        </w:rPr>
        <w:t>)</w:t>
      </w:r>
      <w:r>
        <w:rPr>
          <w:rFonts w:hint="eastAsia" w:ascii="楷体" w:hAnsi="楷体" w:eastAsia="楷体"/>
          <w:b/>
          <w:kern w:val="0"/>
          <w:sz w:val="32"/>
          <w:szCs w:val="32"/>
        </w:rPr>
        <w:t>检验项目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lang w:val="en-US" w:eastAsia="zh-CN"/>
        </w:rPr>
        <w:t>粮食加工品</w:t>
      </w:r>
      <w:r>
        <w:rPr>
          <w:rFonts w:hint="eastAsia" w:ascii="仿宋" w:hAnsi="仿宋" w:eastAsia="仿宋"/>
          <w:kern w:val="0"/>
          <w:sz w:val="32"/>
          <w:szCs w:val="32"/>
        </w:rPr>
        <w:t>检验项目</w:t>
      </w:r>
      <w:r>
        <w:rPr>
          <w:rFonts w:hint="eastAsia" w:ascii="仿宋" w:hAnsi="仿宋" w:eastAsia="仿宋"/>
          <w:kern w:val="0"/>
          <w:sz w:val="32"/>
          <w:szCs w:val="32"/>
          <w:lang w:val="en-US" w:eastAsia="zh-CN"/>
        </w:rPr>
        <w:t>包括</w:t>
      </w:r>
      <w:r>
        <w:rPr>
          <w:rFonts w:hint="eastAsia" w:ascii="仿宋" w:hAnsi="仿宋" w:eastAsia="仿宋"/>
          <w:kern w:val="0"/>
          <w:sz w:val="32"/>
          <w:szCs w:val="32"/>
        </w:rPr>
        <w:t>铅(以Pb计),苯甲酸及其钠盐(以苯甲酸计),山梨酸及其钾盐(以山梨酸计),脱氢乙酸及其钠盐(以脱氢乙酸计)</w:t>
      </w:r>
      <w:r>
        <w:rPr>
          <w:rFonts w:hint="eastAsia" w:ascii="仿宋" w:hAnsi="仿宋" w:eastAsia="仿宋"/>
          <w:kern w:val="0"/>
          <w:sz w:val="32"/>
          <w:szCs w:val="32"/>
          <w:lang w:eastAsia="zh-CN"/>
        </w:rPr>
        <w:t>，糖精钠(以糖精计),甜蜜素(以环己基氨基磺酸计),铝的残留量(干样品，以Al计)，二氧化钛,滑石粉,硼砂(以硼酸计)。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kern w:val="0"/>
          <w:sz w:val="32"/>
          <w:szCs w:val="32"/>
          <w:lang w:val="en-US" w:eastAsia="zh-CN"/>
        </w:rPr>
      </w:pPr>
      <w:r>
        <w:rPr>
          <w:rFonts w:hint="eastAsia" w:ascii="黑体" w:hAnsi="黑体" w:eastAsia="黑体"/>
          <w:kern w:val="0"/>
          <w:sz w:val="32"/>
          <w:szCs w:val="32"/>
          <w:lang w:val="en-US" w:eastAsia="zh-CN"/>
        </w:rPr>
        <w:t>十、肉制品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一</w:t>
      </w:r>
      <w:r>
        <w:rPr>
          <w:rFonts w:hint="eastAsia" w:ascii="楷体" w:hAnsi="楷体" w:eastAsia="楷体"/>
          <w:b/>
          <w:kern w:val="0"/>
          <w:sz w:val="32"/>
          <w:szCs w:val="32"/>
          <w:lang w:eastAsia="zh-CN"/>
        </w:rPr>
        <w:t>)</w:t>
      </w:r>
      <w:r>
        <w:rPr>
          <w:rFonts w:hint="eastAsia" w:ascii="楷体" w:hAnsi="楷体" w:eastAsia="楷体"/>
          <w:b/>
          <w:kern w:val="0"/>
          <w:sz w:val="32"/>
          <w:szCs w:val="32"/>
        </w:rPr>
        <w:t>抽检依据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b/>
          <w:bCs/>
          <w:kern w:val="0"/>
          <w:sz w:val="32"/>
          <w:szCs w:val="32"/>
          <w:lang w:eastAsia="zh-CN"/>
        </w:rPr>
      </w:pPr>
      <w:r>
        <w:rPr>
          <w:rFonts w:hint="eastAsia" w:ascii="仿宋" w:hAnsi="仿宋" w:eastAsia="仿宋"/>
          <w:kern w:val="0"/>
          <w:sz w:val="32"/>
          <w:szCs w:val="32"/>
        </w:rPr>
        <w:t>抽检依据是GB 2760-2014《食品安全国家标准 食品添加剂使用标准》</w:t>
      </w:r>
      <w:r>
        <w:rPr>
          <w:rFonts w:hint="eastAsia" w:ascii="仿宋" w:hAnsi="仿宋" w:eastAsia="仿宋"/>
          <w:kern w:val="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jc w:val="left"/>
        <w:textAlignment w:val="auto"/>
        <w:rPr>
          <w:rFonts w:hint="eastAsia" w:ascii="楷体" w:hAnsi="楷体" w:eastAsia="楷体"/>
          <w:b/>
          <w:kern w:val="0"/>
          <w:sz w:val="32"/>
          <w:szCs w:val="32"/>
        </w:rPr>
      </w:pPr>
      <w:r>
        <w:rPr>
          <w:rFonts w:hint="eastAsia" w:ascii="楷体" w:hAnsi="楷体" w:eastAsia="楷体"/>
          <w:b/>
          <w:kern w:val="0"/>
          <w:sz w:val="32"/>
          <w:szCs w:val="32"/>
          <w:lang w:val="en-US" w:eastAsia="zh-CN"/>
        </w:rPr>
        <w:t>(二)</w:t>
      </w:r>
      <w:r>
        <w:rPr>
          <w:rFonts w:hint="eastAsia" w:ascii="楷体" w:hAnsi="楷体" w:eastAsia="楷体"/>
          <w:b/>
          <w:kern w:val="0"/>
          <w:sz w:val="32"/>
          <w:szCs w:val="32"/>
        </w:rPr>
        <w:t>检验项目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楷体" w:hAnsi="楷体" w:eastAsia="仿宋"/>
          <w:b/>
          <w:kern w:val="0"/>
          <w:sz w:val="32"/>
          <w:szCs w:val="32"/>
          <w:lang w:eastAsia="zh-CN"/>
        </w:rPr>
      </w:pPr>
      <w:r>
        <w:rPr>
          <w:rFonts w:hint="eastAsia" w:ascii="仿宋" w:hAnsi="仿宋" w:eastAsia="仿宋"/>
          <w:kern w:val="0"/>
          <w:sz w:val="32"/>
          <w:szCs w:val="32"/>
          <w:lang w:val="en-US" w:eastAsia="zh-CN"/>
        </w:rPr>
        <w:t>肉制品</w:t>
      </w:r>
      <w:r>
        <w:rPr>
          <w:rFonts w:hint="eastAsia" w:ascii="仿宋" w:hAnsi="仿宋" w:eastAsia="仿宋"/>
          <w:kern w:val="0"/>
          <w:sz w:val="32"/>
          <w:szCs w:val="32"/>
        </w:rPr>
        <w:t>检验项目</w:t>
      </w:r>
      <w:r>
        <w:rPr>
          <w:rFonts w:hint="eastAsia" w:ascii="仿宋" w:hAnsi="仿宋" w:eastAsia="仿宋"/>
          <w:kern w:val="0"/>
          <w:sz w:val="32"/>
          <w:szCs w:val="32"/>
          <w:lang w:val="en-US" w:eastAsia="zh-CN"/>
        </w:rPr>
        <w:t>包括</w:t>
      </w:r>
      <w:r>
        <w:rPr>
          <w:rFonts w:hint="eastAsia" w:ascii="仿宋" w:hAnsi="仿宋" w:eastAsia="仿宋"/>
          <w:kern w:val="0"/>
          <w:sz w:val="32"/>
          <w:szCs w:val="32"/>
        </w:rPr>
        <w:t>亚硝酸盐(以亚硝酸钠计),苯甲酸及其钠盐(以苯甲酸计),山梨酸及其钾盐(以山梨酸计),脱氢乙酸及其钠盐(以脱氢乙酸计),防腐剂混合使用时各自用量占其最大使用量的比例之和,胭脂红</w:t>
      </w:r>
      <w:r>
        <w:rPr>
          <w:rFonts w:hint="eastAsia" w:ascii="仿宋" w:hAnsi="仿宋" w:eastAsia="仿宋"/>
          <w:kern w:val="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kern w:val="0"/>
          <w:sz w:val="32"/>
          <w:szCs w:val="32"/>
          <w:lang w:val="en-US" w:eastAsia="zh-CN"/>
        </w:rPr>
      </w:pPr>
      <w:r>
        <w:rPr>
          <w:rFonts w:hint="eastAsia" w:ascii="黑体" w:hAnsi="黑体" w:eastAsia="黑体"/>
          <w:kern w:val="0"/>
          <w:sz w:val="32"/>
          <w:szCs w:val="32"/>
          <w:lang w:val="en-US" w:eastAsia="zh-CN"/>
        </w:rPr>
        <w:t>十一、食用油、油脂及其制品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一</w:t>
      </w:r>
      <w:r>
        <w:rPr>
          <w:rFonts w:hint="eastAsia" w:ascii="楷体" w:hAnsi="楷体" w:eastAsia="楷体"/>
          <w:b/>
          <w:kern w:val="0"/>
          <w:sz w:val="32"/>
          <w:szCs w:val="32"/>
          <w:lang w:eastAsia="zh-CN"/>
        </w:rPr>
        <w:t>)</w:t>
      </w:r>
      <w:r>
        <w:rPr>
          <w:rFonts w:hint="eastAsia" w:ascii="楷体" w:hAnsi="楷体" w:eastAsia="楷体"/>
          <w:b/>
          <w:kern w:val="0"/>
          <w:sz w:val="32"/>
          <w:szCs w:val="32"/>
        </w:rPr>
        <w:t>抽检依据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b/>
          <w:bCs/>
          <w:kern w:val="0"/>
          <w:sz w:val="32"/>
          <w:szCs w:val="32"/>
          <w:lang w:eastAsia="zh-CN"/>
        </w:rPr>
      </w:pPr>
      <w:r>
        <w:rPr>
          <w:rFonts w:hint="eastAsia" w:ascii="仿宋" w:hAnsi="仿宋" w:eastAsia="仿宋"/>
          <w:kern w:val="0"/>
          <w:sz w:val="32"/>
          <w:szCs w:val="32"/>
        </w:rPr>
        <w:t>抽检依据是 GB 2716-2018《食品安全国家标准 植物油》</w:t>
      </w:r>
      <w:r>
        <w:rPr>
          <w:rFonts w:hint="eastAsia" w:ascii="仿宋" w:hAnsi="仿宋" w:eastAsia="仿宋"/>
          <w:kern w:val="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jc w:val="left"/>
        <w:textAlignment w:val="auto"/>
        <w:rPr>
          <w:rFonts w:hint="eastAsia" w:ascii="楷体" w:hAnsi="楷体" w:eastAsia="楷体"/>
          <w:b/>
          <w:kern w:val="0"/>
          <w:sz w:val="32"/>
          <w:szCs w:val="32"/>
        </w:rPr>
      </w:pPr>
      <w:r>
        <w:rPr>
          <w:rFonts w:hint="eastAsia" w:ascii="楷体" w:hAnsi="楷体" w:eastAsia="楷体"/>
          <w:b/>
          <w:kern w:val="0"/>
          <w:sz w:val="32"/>
          <w:szCs w:val="32"/>
          <w:lang w:val="en-US" w:eastAsia="zh-CN"/>
        </w:rPr>
        <w:t>(二)</w:t>
      </w:r>
      <w:r>
        <w:rPr>
          <w:rFonts w:hint="eastAsia" w:ascii="楷体" w:hAnsi="楷体" w:eastAsia="楷体"/>
          <w:b/>
          <w:kern w:val="0"/>
          <w:sz w:val="32"/>
          <w:szCs w:val="32"/>
        </w:rPr>
        <w:t>检验项目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kern w:val="0"/>
          <w:sz w:val="32"/>
          <w:szCs w:val="32"/>
          <w:lang w:val="en-US" w:eastAsia="zh-CN"/>
        </w:rPr>
      </w:pPr>
      <w:r>
        <w:rPr>
          <w:rFonts w:hint="eastAsia" w:ascii="仿宋" w:hAnsi="仿宋" w:eastAsia="仿宋"/>
          <w:kern w:val="0"/>
          <w:sz w:val="32"/>
          <w:szCs w:val="32"/>
          <w:lang w:val="en-US" w:eastAsia="zh-CN"/>
        </w:rPr>
        <w:t>食用油、油脂及其制品</w:t>
      </w:r>
      <w:r>
        <w:rPr>
          <w:rFonts w:hint="eastAsia" w:ascii="仿宋" w:hAnsi="仿宋" w:eastAsia="仿宋"/>
          <w:kern w:val="0"/>
          <w:sz w:val="32"/>
          <w:szCs w:val="32"/>
        </w:rPr>
        <w:t>检验项目</w:t>
      </w:r>
      <w:r>
        <w:rPr>
          <w:rFonts w:hint="eastAsia" w:ascii="仿宋" w:hAnsi="仿宋" w:eastAsia="仿宋"/>
          <w:kern w:val="0"/>
          <w:sz w:val="32"/>
          <w:szCs w:val="32"/>
          <w:lang w:val="en-US" w:eastAsia="zh-CN"/>
        </w:rPr>
        <w:t>包括</w:t>
      </w:r>
      <w:r>
        <w:rPr>
          <w:rFonts w:hint="eastAsia" w:ascii="仿宋" w:hAnsi="仿宋" w:eastAsia="仿宋"/>
          <w:kern w:val="0"/>
          <w:sz w:val="32"/>
          <w:szCs w:val="32"/>
        </w:rPr>
        <w:t>酸价(KOH),极性组分</w:t>
      </w:r>
      <w:r>
        <w:rPr>
          <w:rFonts w:hint="eastAsia" w:ascii="仿宋" w:hAnsi="仿宋" w:eastAsia="仿宋"/>
          <w:kern w:val="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黑体" w:hAnsi="黑体" w:eastAsia="黑体"/>
          <w:kern w:val="0"/>
          <w:sz w:val="32"/>
          <w:szCs w:val="32"/>
          <w:lang w:val="en-US" w:eastAsia="zh-CN"/>
        </w:rPr>
      </w:pPr>
      <w:r>
        <w:rPr>
          <w:rFonts w:hint="eastAsia" w:ascii="黑体" w:hAnsi="黑体" w:eastAsia="黑体"/>
          <w:kern w:val="0"/>
          <w:sz w:val="32"/>
          <w:szCs w:val="32"/>
          <w:lang w:val="en-US" w:eastAsia="zh-CN"/>
        </w:rPr>
        <w:t>十二、蔬菜制品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一</w:t>
      </w:r>
      <w:r>
        <w:rPr>
          <w:rFonts w:hint="eastAsia" w:ascii="楷体" w:hAnsi="楷体" w:eastAsia="楷体"/>
          <w:b/>
          <w:kern w:val="0"/>
          <w:sz w:val="32"/>
          <w:szCs w:val="32"/>
          <w:lang w:eastAsia="zh-CN"/>
        </w:rPr>
        <w:t>)</w:t>
      </w:r>
      <w:r>
        <w:rPr>
          <w:rFonts w:hint="eastAsia" w:ascii="楷体" w:hAnsi="楷体" w:eastAsia="楷体"/>
          <w:b/>
          <w:kern w:val="0"/>
          <w:sz w:val="32"/>
          <w:szCs w:val="32"/>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rPr>
        <w:t>抽检依据是</w:t>
      </w:r>
      <w:r>
        <w:rPr>
          <w:rFonts w:hint="eastAsia" w:ascii="仿宋" w:hAnsi="仿宋" w:eastAsia="仿宋"/>
          <w:kern w:val="0"/>
          <w:sz w:val="32"/>
          <w:szCs w:val="32"/>
          <w:lang w:val="en-US" w:eastAsia="zh-CN"/>
        </w:rPr>
        <w:t>GB 2760-2014《食品安全国家标准 食品添加剂使用标准》，GB 2762-2017《食品安全国家标准 食品中污染物限量》。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321" w:firstLineChars="100"/>
        <w:jc w:val="left"/>
        <w:textAlignment w:val="auto"/>
        <w:rPr>
          <w:rFonts w:hint="eastAsia" w:ascii="楷体" w:hAnsi="楷体" w:eastAsia="楷体"/>
          <w:b/>
          <w:kern w:val="0"/>
          <w:sz w:val="32"/>
          <w:szCs w:val="32"/>
        </w:rPr>
      </w:pPr>
      <w:r>
        <w:rPr>
          <w:rFonts w:hint="eastAsia" w:ascii="楷体" w:hAnsi="楷体" w:eastAsia="楷体"/>
          <w:b/>
          <w:kern w:val="0"/>
          <w:sz w:val="32"/>
          <w:szCs w:val="32"/>
          <w:lang w:val="en-US" w:eastAsia="zh-CN"/>
        </w:rPr>
        <w:t>(二)</w:t>
      </w:r>
      <w:r>
        <w:rPr>
          <w:rFonts w:hint="eastAsia" w:ascii="楷体" w:hAnsi="楷体" w:eastAsia="楷体"/>
          <w:b/>
          <w:kern w:val="0"/>
          <w:sz w:val="32"/>
          <w:szCs w:val="32"/>
        </w:rPr>
        <w:t>检验项目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eastAsia="zh-CN"/>
        </w:rPr>
      </w:pPr>
      <w:r>
        <w:rPr>
          <w:rFonts w:hint="eastAsia" w:ascii="仿宋" w:hAnsi="仿宋" w:eastAsia="仿宋"/>
          <w:kern w:val="0"/>
          <w:sz w:val="32"/>
          <w:szCs w:val="32"/>
          <w:lang w:val="en-US" w:eastAsia="zh-CN"/>
        </w:rPr>
        <w:t>蔬菜制品</w:t>
      </w:r>
      <w:r>
        <w:rPr>
          <w:rFonts w:hint="eastAsia" w:ascii="仿宋" w:hAnsi="仿宋" w:eastAsia="仿宋"/>
          <w:kern w:val="0"/>
          <w:sz w:val="32"/>
          <w:szCs w:val="32"/>
        </w:rPr>
        <w:t>检验项目</w:t>
      </w:r>
      <w:r>
        <w:rPr>
          <w:rFonts w:hint="eastAsia" w:ascii="仿宋" w:hAnsi="仿宋" w:eastAsia="仿宋"/>
          <w:kern w:val="0"/>
          <w:sz w:val="32"/>
          <w:szCs w:val="32"/>
          <w:lang w:val="en-US" w:eastAsia="zh-CN"/>
        </w:rPr>
        <w:t>包括</w:t>
      </w:r>
      <w:r>
        <w:rPr>
          <w:rFonts w:hint="eastAsia" w:ascii="仿宋" w:hAnsi="仿宋" w:eastAsia="仿宋"/>
          <w:kern w:val="0"/>
          <w:sz w:val="32"/>
          <w:szCs w:val="32"/>
        </w:rPr>
        <w:t>铅(以Pb计),苯甲酸及其钠盐(以苯甲酸计),山梨酸及其钾盐(以山梨酸计),脱氢乙酸及其钠盐(以脱氢乙酸计),糖精钠(以糖精计),三氯蔗糖,甜蜜素(以环己基氨基磺酸计),纽甜,阿斯巴甜,防腐剂混合使用时各自用量占其最大使用量的比例之和,亚硝酸盐(以亚硝酸钠计),二氧化硫残留量(以SO</w:t>
      </w:r>
      <w:r>
        <w:rPr>
          <w:rFonts w:hint="eastAsia" w:ascii="仿宋" w:hAnsi="仿宋" w:eastAsia="仿宋"/>
          <w:kern w:val="0"/>
          <w:sz w:val="32"/>
          <w:szCs w:val="32"/>
          <w:vertAlign w:val="subscript"/>
        </w:rPr>
        <w:t>2</w:t>
      </w:r>
      <w:r>
        <w:rPr>
          <w:rFonts w:hint="eastAsia" w:ascii="仿宋" w:hAnsi="仿宋" w:eastAsia="仿宋"/>
          <w:kern w:val="0"/>
          <w:sz w:val="32"/>
          <w:szCs w:val="32"/>
        </w:rPr>
        <w:t>计)</w:t>
      </w:r>
      <w:r>
        <w:rPr>
          <w:rFonts w:hint="eastAsia" w:ascii="仿宋" w:hAnsi="仿宋" w:eastAsia="仿宋"/>
          <w:kern w:val="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黑体" w:hAnsi="黑体" w:eastAsia="黑体"/>
          <w:kern w:val="0"/>
          <w:sz w:val="32"/>
          <w:szCs w:val="32"/>
          <w:lang w:val="en-US" w:eastAsia="zh-CN"/>
        </w:rPr>
      </w:pPr>
      <w:r>
        <w:rPr>
          <w:rFonts w:hint="eastAsia" w:ascii="黑体" w:hAnsi="黑体" w:eastAsia="黑体"/>
          <w:kern w:val="0"/>
          <w:sz w:val="32"/>
          <w:szCs w:val="32"/>
          <w:lang w:val="en-US" w:eastAsia="zh-CN"/>
        </w:rPr>
        <w:t>十三、薯类和膨化食品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一</w:t>
      </w:r>
      <w:r>
        <w:rPr>
          <w:rFonts w:hint="eastAsia" w:ascii="楷体" w:hAnsi="楷体" w:eastAsia="楷体"/>
          <w:b/>
          <w:kern w:val="0"/>
          <w:sz w:val="32"/>
          <w:szCs w:val="32"/>
          <w:lang w:eastAsia="zh-CN"/>
        </w:rPr>
        <w:t>)</w:t>
      </w:r>
      <w:r>
        <w:rPr>
          <w:rFonts w:hint="eastAsia" w:ascii="楷体" w:hAnsi="楷体" w:eastAsia="楷体"/>
          <w:b/>
          <w:kern w:val="0"/>
          <w:sz w:val="32"/>
          <w:szCs w:val="32"/>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rPr>
        <w:t>抽检依据是</w:t>
      </w:r>
      <w:r>
        <w:rPr>
          <w:rFonts w:hint="eastAsia" w:ascii="仿宋" w:hAnsi="仿宋" w:eastAsia="仿宋"/>
          <w:kern w:val="0"/>
          <w:sz w:val="32"/>
          <w:szCs w:val="32"/>
          <w:lang w:val="en-US" w:eastAsia="zh-CN"/>
        </w:rPr>
        <w:t xml:space="preserve"> GB 17401-2014《食品安全国家标准 膨化食品》，GB 2760-2014《食品安全国家标准 食品添加剂使用标准》，GB 2762-2017《食品安全国家标准 食品中污染物限量》，GB 29921-2013《食品安全国家标准 食品中致病菌限量》，GB 2761-2017《食品安全国家标准 食品中真菌毒素限量》。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321" w:firstLineChars="100"/>
        <w:jc w:val="left"/>
        <w:textAlignment w:val="auto"/>
        <w:rPr>
          <w:rFonts w:hint="eastAsia" w:ascii="楷体" w:hAnsi="楷体" w:eastAsia="楷体"/>
          <w:b/>
          <w:kern w:val="0"/>
          <w:sz w:val="32"/>
          <w:szCs w:val="32"/>
        </w:rPr>
      </w:pPr>
      <w:r>
        <w:rPr>
          <w:rFonts w:hint="eastAsia" w:ascii="楷体" w:hAnsi="楷体" w:eastAsia="楷体"/>
          <w:b/>
          <w:kern w:val="0"/>
          <w:sz w:val="32"/>
          <w:szCs w:val="32"/>
          <w:lang w:val="en-US" w:eastAsia="zh-CN"/>
        </w:rPr>
        <w:t>(二)</w:t>
      </w:r>
      <w:r>
        <w:rPr>
          <w:rFonts w:hint="eastAsia" w:ascii="楷体" w:hAnsi="楷体" w:eastAsia="楷体"/>
          <w:b/>
          <w:kern w:val="0"/>
          <w:sz w:val="32"/>
          <w:szCs w:val="32"/>
        </w:rPr>
        <w:t>检验项目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eastAsia="zh-CN"/>
        </w:rPr>
      </w:pPr>
      <w:r>
        <w:rPr>
          <w:rFonts w:hint="eastAsia" w:ascii="仿宋" w:hAnsi="仿宋" w:eastAsia="仿宋"/>
          <w:kern w:val="0"/>
          <w:sz w:val="32"/>
          <w:szCs w:val="32"/>
          <w:lang w:val="en-US" w:eastAsia="zh-CN"/>
        </w:rPr>
        <w:t>薯类和膨化食品</w:t>
      </w:r>
      <w:r>
        <w:rPr>
          <w:rFonts w:hint="eastAsia" w:ascii="仿宋" w:hAnsi="仿宋" w:eastAsia="仿宋"/>
          <w:kern w:val="0"/>
          <w:sz w:val="32"/>
          <w:szCs w:val="32"/>
        </w:rPr>
        <w:t>检验项目</w:t>
      </w:r>
      <w:r>
        <w:rPr>
          <w:rFonts w:hint="eastAsia" w:ascii="仿宋" w:hAnsi="仿宋" w:eastAsia="仿宋"/>
          <w:kern w:val="0"/>
          <w:sz w:val="32"/>
          <w:szCs w:val="32"/>
          <w:lang w:val="en-US" w:eastAsia="zh-CN"/>
        </w:rPr>
        <w:t>包括</w:t>
      </w:r>
      <w:r>
        <w:rPr>
          <w:rFonts w:hint="eastAsia" w:ascii="仿宋" w:hAnsi="仿宋" w:eastAsia="仿宋"/>
          <w:kern w:val="0"/>
          <w:sz w:val="32"/>
          <w:szCs w:val="32"/>
        </w:rPr>
        <w:t>酸价(以脂肪计)(KOH),过氧化值(以脂肪计),铅(以Pb计),黄曲霉毒素B</w:t>
      </w:r>
      <w:r>
        <w:rPr>
          <w:rFonts w:hint="eastAsia" w:ascii="仿宋" w:hAnsi="仿宋" w:eastAsia="仿宋"/>
          <w:kern w:val="0"/>
          <w:sz w:val="32"/>
          <w:szCs w:val="32"/>
          <w:vertAlign w:val="subscript"/>
        </w:rPr>
        <w:t>1</w:t>
      </w:r>
      <w:r>
        <w:rPr>
          <w:rFonts w:hint="eastAsia" w:ascii="仿宋" w:hAnsi="仿宋" w:eastAsia="仿宋"/>
          <w:kern w:val="0"/>
          <w:sz w:val="32"/>
          <w:szCs w:val="32"/>
        </w:rPr>
        <w:t>,糖精钠(以糖精计),苯甲酸及其钠盐(以苯甲酸计),山梨酸及其钾盐(以山梨酸计),菌落总数,大肠菌群,沙门氏菌,金黄色葡萄球菌</w:t>
      </w:r>
      <w:r>
        <w:rPr>
          <w:rFonts w:hint="eastAsia" w:ascii="仿宋" w:hAnsi="仿宋" w:eastAsia="仿宋"/>
          <w:kern w:val="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黑体" w:hAnsi="黑体" w:eastAsia="黑体"/>
          <w:kern w:val="0"/>
          <w:sz w:val="32"/>
          <w:szCs w:val="32"/>
          <w:lang w:val="en-US" w:eastAsia="zh-CN"/>
        </w:rPr>
      </w:pPr>
      <w:r>
        <w:rPr>
          <w:rFonts w:hint="eastAsia" w:ascii="黑体" w:hAnsi="黑体" w:eastAsia="黑体"/>
          <w:kern w:val="0"/>
          <w:sz w:val="32"/>
          <w:szCs w:val="32"/>
          <w:lang w:val="en-US" w:eastAsia="zh-CN"/>
        </w:rPr>
        <w:t>十四、调味品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一</w:t>
      </w:r>
      <w:r>
        <w:rPr>
          <w:rFonts w:hint="eastAsia" w:ascii="楷体" w:hAnsi="楷体" w:eastAsia="楷体"/>
          <w:b/>
          <w:kern w:val="0"/>
          <w:sz w:val="32"/>
          <w:szCs w:val="32"/>
          <w:lang w:eastAsia="zh-CN"/>
        </w:rPr>
        <w:t>)</w:t>
      </w:r>
      <w:r>
        <w:rPr>
          <w:rFonts w:hint="eastAsia" w:ascii="楷体" w:hAnsi="楷体" w:eastAsia="楷体"/>
          <w:b/>
          <w:kern w:val="0"/>
          <w:sz w:val="32"/>
          <w:szCs w:val="32"/>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rPr>
        <w:t>抽检依据是</w:t>
      </w:r>
      <w:r>
        <w:rPr>
          <w:rFonts w:hint="eastAsia" w:ascii="仿宋" w:hAnsi="仿宋" w:eastAsia="仿宋"/>
          <w:kern w:val="0"/>
          <w:sz w:val="32"/>
          <w:szCs w:val="32"/>
          <w:lang w:val="en-US" w:eastAsia="zh-CN"/>
        </w:rPr>
        <w:t xml:space="preserve"> GB 2760-2014《食品安全国家标准 食品添加剂使用标准》，GB 2762-2017《食品安全国家标准 食品中污染物限量》，整顿办函[2011]1号《食品中可能违法添加的非食用物质和易滥用的食品添加剂品种名单(第五批)》，GB 2761-2017《食品安全国家标准 食品中真菌毒素限量》，GB 29921-2013《食品安全国家标准 食品中致病菌限量》，GB 2718-2014《食品安全国家标准 酿造酱》，食品整治办[2008]3号《食品中可能违法添加的非食用物质和易滥用的食品添加剂品种名单(第一批)》。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321" w:firstLineChars="100"/>
        <w:jc w:val="left"/>
        <w:textAlignment w:val="auto"/>
        <w:rPr>
          <w:rFonts w:hint="eastAsia" w:ascii="楷体" w:hAnsi="楷体" w:eastAsia="楷体"/>
          <w:b/>
          <w:kern w:val="0"/>
          <w:sz w:val="32"/>
          <w:szCs w:val="32"/>
        </w:rPr>
      </w:pPr>
      <w:r>
        <w:rPr>
          <w:rFonts w:hint="eastAsia" w:ascii="楷体" w:hAnsi="楷体" w:eastAsia="楷体"/>
          <w:b/>
          <w:kern w:val="0"/>
          <w:sz w:val="32"/>
          <w:szCs w:val="32"/>
          <w:lang w:val="en-US" w:eastAsia="zh-CN"/>
        </w:rPr>
        <w:t>(二)</w:t>
      </w:r>
      <w:r>
        <w:rPr>
          <w:rFonts w:hint="eastAsia" w:ascii="楷体" w:hAnsi="楷体" w:eastAsia="楷体"/>
          <w:b/>
          <w:kern w:val="0"/>
          <w:sz w:val="32"/>
          <w:szCs w:val="32"/>
        </w:rPr>
        <w:t>检验项目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kern w:val="0"/>
          <w:sz w:val="32"/>
          <w:szCs w:val="32"/>
          <w:lang w:val="en-US" w:eastAsia="zh-CN"/>
        </w:rPr>
      </w:pPr>
      <w:r>
        <w:rPr>
          <w:rFonts w:hint="eastAsia" w:ascii="仿宋" w:hAnsi="仿宋" w:eastAsia="仿宋"/>
          <w:kern w:val="0"/>
          <w:sz w:val="32"/>
          <w:szCs w:val="32"/>
          <w:lang w:val="en-US" w:eastAsia="zh-CN"/>
        </w:rPr>
        <w:t>调味品</w:t>
      </w:r>
      <w:r>
        <w:rPr>
          <w:rFonts w:hint="eastAsia" w:ascii="仿宋" w:hAnsi="仿宋" w:eastAsia="仿宋"/>
          <w:kern w:val="0"/>
          <w:sz w:val="32"/>
          <w:szCs w:val="32"/>
        </w:rPr>
        <w:t>检验项目</w:t>
      </w:r>
      <w:r>
        <w:rPr>
          <w:rFonts w:hint="eastAsia" w:ascii="仿宋" w:hAnsi="仿宋" w:eastAsia="仿宋"/>
          <w:kern w:val="0"/>
          <w:sz w:val="32"/>
          <w:szCs w:val="32"/>
          <w:lang w:val="en-US" w:eastAsia="zh-CN"/>
        </w:rPr>
        <w:t>包括</w:t>
      </w:r>
      <w:r>
        <w:rPr>
          <w:rFonts w:hint="eastAsia" w:ascii="仿宋" w:hAnsi="仿宋" w:eastAsia="仿宋"/>
          <w:kern w:val="0"/>
          <w:sz w:val="32"/>
          <w:szCs w:val="32"/>
        </w:rPr>
        <w:t>铅(以Pb计),苏丹红Ⅰ,苏丹红Ⅱ,苏丹红Ⅲ,苏丹红Ⅳ,苯甲酸及其钠盐(以苯甲酸计),山梨酸及其钾盐(以山梨酸计),脱氢乙酸及其钠盐(以脱氢乙酸计),防腐剂混合使用时各自用量占其最大使用量的比例之和,糖精钠(以糖精计),甜蜜素(以环己基氨基磺酸计),阿斯巴甜</w:t>
      </w:r>
      <w:r>
        <w:rPr>
          <w:rFonts w:hint="eastAsia" w:ascii="仿宋" w:hAnsi="仿宋" w:eastAsia="仿宋"/>
          <w:kern w:val="0"/>
          <w:sz w:val="32"/>
          <w:szCs w:val="32"/>
          <w:lang w:eastAsia="zh-CN"/>
        </w:rPr>
        <w:t>，黄曲霉毒素B</w:t>
      </w:r>
      <w:r>
        <w:rPr>
          <w:rFonts w:hint="eastAsia" w:ascii="仿宋" w:hAnsi="仿宋" w:eastAsia="仿宋"/>
          <w:kern w:val="0"/>
          <w:sz w:val="32"/>
          <w:szCs w:val="32"/>
          <w:vertAlign w:val="subscript"/>
          <w:lang w:eastAsia="zh-CN"/>
        </w:rPr>
        <w:t>1</w:t>
      </w:r>
      <w:r>
        <w:rPr>
          <w:rFonts w:hint="eastAsia" w:ascii="仿宋" w:hAnsi="仿宋" w:eastAsia="仿宋"/>
          <w:kern w:val="0"/>
          <w:sz w:val="32"/>
          <w:szCs w:val="32"/>
          <w:lang w:eastAsia="zh-CN"/>
        </w:rPr>
        <w:t>，沙门氏菌，大肠菌群,金黄色葡萄球菌,罂粟碱,吗啡,可待因,那可丁,蒂巴因。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黑体" w:hAnsi="黑体" w:eastAsia="黑体"/>
          <w:kern w:val="0"/>
          <w:sz w:val="32"/>
          <w:szCs w:val="32"/>
          <w:lang w:val="en-US" w:eastAsia="zh-CN"/>
        </w:rPr>
      </w:pPr>
      <w:r>
        <w:rPr>
          <w:rFonts w:hint="eastAsia" w:ascii="黑体" w:hAnsi="黑体" w:eastAsia="黑体"/>
          <w:kern w:val="0"/>
          <w:sz w:val="32"/>
          <w:szCs w:val="32"/>
          <w:lang w:val="en-US" w:eastAsia="zh-CN"/>
        </w:rPr>
        <w:t>十五、饮料</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一</w:t>
      </w:r>
      <w:r>
        <w:rPr>
          <w:rFonts w:hint="eastAsia" w:ascii="楷体" w:hAnsi="楷体" w:eastAsia="楷体"/>
          <w:b/>
          <w:kern w:val="0"/>
          <w:sz w:val="32"/>
          <w:szCs w:val="32"/>
          <w:lang w:eastAsia="zh-CN"/>
        </w:rPr>
        <w:t>)</w:t>
      </w:r>
      <w:r>
        <w:rPr>
          <w:rFonts w:hint="eastAsia" w:ascii="楷体" w:hAnsi="楷体" w:eastAsia="楷体"/>
          <w:b/>
          <w:kern w:val="0"/>
          <w:sz w:val="32"/>
          <w:szCs w:val="32"/>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rPr>
        <w:t>抽检依据是</w:t>
      </w:r>
      <w:r>
        <w:rPr>
          <w:rFonts w:hint="eastAsia" w:ascii="仿宋" w:hAnsi="仿宋" w:eastAsia="仿宋"/>
          <w:kern w:val="0"/>
          <w:sz w:val="32"/>
          <w:szCs w:val="32"/>
          <w:lang w:val="en-US" w:eastAsia="zh-CN"/>
        </w:rPr>
        <w:t xml:space="preserve"> GB 2760-2014《食品安全国家标准 食品添加剂使用标准》，GB 2762-2017《食品安全国家标准 食品中污染物限量》， GB/T 10792-2008《碳酸饮料（汽水）》，GB/T 21733-2008《茶饮料》。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321" w:firstLineChars="100"/>
        <w:jc w:val="left"/>
        <w:textAlignment w:val="auto"/>
        <w:rPr>
          <w:rFonts w:hint="eastAsia" w:ascii="楷体" w:hAnsi="楷体" w:eastAsia="楷体"/>
          <w:b/>
          <w:kern w:val="0"/>
          <w:sz w:val="32"/>
          <w:szCs w:val="32"/>
        </w:rPr>
      </w:pPr>
      <w:r>
        <w:rPr>
          <w:rFonts w:hint="eastAsia" w:ascii="楷体" w:hAnsi="楷体" w:eastAsia="楷体"/>
          <w:b/>
          <w:kern w:val="0"/>
          <w:sz w:val="32"/>
          <w:szCs w:val="32"/>
          <w:lang w:val="en-US" w:eastAsia="zh-CN"/>
        </w:rPr>
        <w:t>(二)</w:t>
      </w:r>
      <w:r>
        <w:rPr>
          <w:rFonts w:hint="eastAsia" w:ascii="楷体" w:hAnsi="楷体" w:eastAsia="楷体"/>
          <w:b/>
          <w:kern w:val="0"/>
          <w:sz w:val="32"/>
          <w:szCs w:val="32"/>
        </w:rPr>
        <w:t>检验项目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kern w:val="0"/>
          <w:sz w:val="32"/>
          <w:szCs w:val="32"/>
          <w:lang w:val="en-US" w:eastAsia="zh-CN"/>
        </w:rPr>
      </w:pPr>
      <w:r>
        <w:rPr>
          <w:rFonts w:hint="eastAsia" w:ascii="仿宋" w:hAnsi="仿宋" w:eastAsia="仿宋"/>
          <w:kern w:val="0"/>
          <w:sz w:val="32"/>
          <w:szCs w:val="32"/>
          <w:lang w:val="en-US" w:eastAsia="zh-CN"/>
        </w:rPr>
        <w:t>饮料</w:t>
      </w:r>
      <w:r>
        <w:rPr>
          <w:rFonts w:hint="eastAsia" w:ascii="仿宋" w:hAnsi="仿宋" w:eastAsia="仿宋"/>
          <w:kern w:val="0"/>
          <w:sz w:val="32"/>
          <w:szCs w:val="32"/>
        </w:rPr>
        <w:t>检验项目</w:t>
      </w:r>
      <w:r>
        <w:rPr>
          <w:rFonts w:hint="eastAsia" w:ascii="仿宋" w:hAnsi="仿宋" w:eastAsia="仿宋"/>
          <w:kern w:val="0"/>
          <w:sz w:val="32"/>
          <w:szCs w:val="32"/>
          <w:lang w:val="en-US" w:eastAsia="zh-CN"/>
        </w:rPr>
        <w:t>包括</w:t>
      </w:r>
      <w:r>
        <w:rPr>
          <w:rFonts w:hint="eastAsia" w:ascii="仿宋" w:hAnsi="仿宋" w:eastAsia="仿宋"/>
          <w:kern w:val="0"/>
          <w:sz w:val="32"/>
          <w:szCs w:val="32"/>
        </w:rPr>
        <w:t>铅(以Pb计),苯甲酸及其钠盐(以苯甲酸计),山梨酸及其钾盐(以山梨酸计),脱氢乙酸及其钠盐(以脱氢乙酸计),防腐剂混合使用时各自用量占其最大使用量的比例之和,乙酰磺胺酸钾（安赛蜜）,甜蜜素(以环己基氨基磺酸计),糖精钠(以糖精计),柠檬黄,日落黄</w:t>
      </w:r>
      <w:r>
        <w:rPr>
          <w:rFonts w:hint="eastAsia" w:ascii="仿宋" w:hAnsi="仿宋" w:eastAsia="仿宋"/>
          <w:kern w:val="0"/>
          <w:sz w:val="32"/>
          <w:szCs w:val="32"/>
          <w:lang w:eastAsia="zh-CN"/>
        </w:rPr>
        <w:t>，二氧化碳气容量（20℃），茶多酚,咖啡因,苋菜红,胭脂红,亮蓝。</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黑体" w:hAnsi="黑体" w:eastAsia="黑体"/>
          <w:kern w:val="0"/>
          <w:sz w:val="32"/>
          <w:szCs w:val="32"/>
          <w:lang w:val="en-US" w:eastAsia="zh-CN"/>
        </w:rPr>
      </w:pPr>
      <w:r>
        <w:rPr>
          <w:rFonts w:hint="eastAsia" w:ascii="黑体" w:hAnsi="黑体" w:eastAsia="黑体"/>
          <w:kern w:val="0"/>
          <w:sz w:val="32"/>
          <w:szCs w:val="32"/>
          <w:lang w:val="en-US" w:eastAsia="zh-CN"/>
        </w:rPr>
        <w:t>十六、食用农产品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一</w:t>
      </w:r>
      <w:r>
        <w:rPr>
          <w:rFonts w:hint="eastAsia" w:ascii="楷体" w:hAnsi="楷体" w:eastAsia="楷体"/>
          <w:b/>
          <w:kern w:val="0"/>
          <w:sz w:val="32"/>
          <w:szCs w:val="32"/>
          <w:lang w:eastAsia="zh-CN"/>
        </w:rPr>
        <w:t>)</w:t>
      </w:r>
      <w:r>
        <w:rPr>
          <w:rFonts w:hint="eastAsia" w:ascii="楷体" w:hAnsi="楷体" w:eastAsia="楷体"/>
          <w:b/>
          <w:kern w:val="0"/>
          <w:sz w:val="32"/>
          <w:szCs w:val="32"/>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rPr>
        <w:t>抽检依据是 农业农村部公告第250号《食品动物中禁止使用的药品及其他化合物清单》，农业部公告第2292号《发布在食品动物中停止使用洛美沙星、培氟沙星、氧氟沙星、诺氟沙星4种兽药的决定》，GB 31650-2019《食品安全国家标准 食品中兽药最大残留限量》</w:t>
      </w:r>
      <w:r>
        <w:rPr>
          <w:rFonts w:hint="eastAsia" w:ascii="仿宋" w:hAnsi="仿宋" w:eastAsia="仿宋"/>
          <w:kern w:val="0"/>
          <w:sz w:val="32"/>
          <w:szCs w:val="32"/>
          <w:lang w:eastAsia="zh-CN"/>
        </w:rPr>
        <w:t>， GB 2763-2019《食品安全国家标准 食品中农药最大残留限量》，国家食品药品监督管理总局农业部国家卫生和计划生育委员会关于豆芽生产过程中禁止使用6-苄基腺嘌呤等物质的公告(2015年第11号)，GB 22556-2008《豆芽卫生标准》</w:t>
      </w:r>
      <w:r>
        <w:rPr>
          <w:rFonts w:hint="eastAsia" w:ascii="仿宋" w:hAnsi="仿宋" w:eastAsia="仿宋"/>
          <w:kern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321" w:firstLineChars="100"/>
        <w:jc w:val="left"/>
        <w:textAlignment w:val="auto"/>
        <w:rPr>
          <w:rFonts w:hint="eastAsia" w:ascii="楷体" w:hAnsi="楷体" w:eastAsia="楷体"/>
          <w:b/>
          <w:kern w:val="0"/>
          <w:sz w:val="32"/>
          <w:szCs w:val="32"/>
        </w:rPr>
      </w:pPr>
      <w:r>
        <w:rPr>
          <w:rFonts w:hint="eastAsia" w:ascii="楷体" w:hAnsi="楷体" w:eastAsia="楷体"/>
          <w:b/>
          <w:kern w:val="0"/>
          <w:sz w:val="32"/>
          <w:szCs w:val="32"/>
          <w:lang w:val="en-US" w:eastAsia="zh-CN"/>
        </w:rPr>
        <w:t>(二)</w:t>
      </w:r>
      <w:r>
        <w:rPr>
          <w:rFonts w:hint="eastAsia" w:ascii="楷体" w:hAnsi="楷体" w:eastAsia="楷体"/>
          <w:b/>
          <w:kern w:val="0"/>
          <w:sz w:val="32"/>
          <w:szCs w:val="32"/>
        </w:rPr>
        <w:t>检验项目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lang w:val="en-US" w:eastAsia="zh-CN"/>
        </w:rPr>
        <w:t>食用农产品</w:t>
      </w:r>
      <w:r>
        <w:rPr>
          <w:rFonts w:hint="eastAsia" w:ascii="仿宋" w:hAnsi="仿宋" w:eastAsia="仿宋"/>
          <w:kern w:val="0"/>
          <w:sz w:val="32"/>
          <w:szCs w:val="32"/>
        </w:rPr>
        <w:t>检验项目</w:t>
      </w:r>
      <w:r>
        <w:rPr>
          <w:rFonts w:hint="eastAsia" w:ascii="仿宋" w:hAnsi="仿宋" w:eastAsia="仿宋"/>
          <w:kern w:val="0"/>
          <w:sz w:val="32"/>
          <w:szCs w:val="32"/>
          <w:lang w:val="en-US" w:eastAsia="zh-CN"/>
        </w:rPr>
        <w:t>包括</w:t>
      </w:r>
      <w:r>
        <w:rPr>
          <w:rFonts w:hint="eastAsia" w:ascii="仿宋" w:hAnsi="仿宋" w:eastAsia="仿宋"/>
          <w:kern w:val="0"/>
          <w:sz w:val="32"/>
          <w:szCs w:val="32"/>
        </w:rPr>
        <w:t>孔雀石绿,呋喃西林代谢物,呋喃唑酮代谢物,呋喃它酮代谢物,呋喃妥因代谢物,氯霉素,恩诺沙星（以恩诺沙星与环丙沙星之和计）,氧氟沙星,地西泮（安定）</w:t>
      </w:r>
      <w:r>
        <w:rPr>
          <w:rFonts w:hint="eastAsia" w:ascii="仿宋" w:hAnsi="仿宋" w:eastAsia="仿宋"/>
          <w:kern w:val="0"/>
          <w:sz w:val="32"/>
          <w:szCs w:val="32"/>
          <w:lang w:eastAsia="zh-CN"/>
        </w:rPr>
        <w:t>，亚硫酸盐（以SO2计）,6-苄基腺嘌呤（6-BA),4-氯苯氧乙酸钠（以4-氯苯氧乙酸计）,甲胺磷,水胺硫磷。</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B75A23"/>
    <w:rsid w:val="0241356D"/>
    <w:rsid w:val="02545A69"/>
    <w:rsid w:val="02E37ADC"/>
    <w:rsid w:val="0341692E"/>
    <w:rsid w:val="03447521"/>
    <w:rsid w:val="03B75A23"/>
    <w:rsid w:val="053327F3"/>
    <w:rsid w:val="05A5257F"/>
    <w:rsid w:val="05B27AAD"/>
    <w:rsid w:val="06DA21E0"/>
    <w:rsid w:val="07033DEA"/>
    <w:rsid w:val="07B80571"/>
    <w:rsid w:val="08120F31"/>
    <w:rsid w:val="08834E97"/>
    <w:rsid w:val="08F01BB9"/>
    <w:rsid w:val="0BE60D23"/>
    <w:rsid w:val="0BFB34FE"/>
    <w:rsid w:val="0C61479D"/>
    <w:rsid w:val="0CD407F8"/>
    <w:rsid w:val="0EB25BD2"/>
    <w:rsid w:val="0F294951"/>
    <w:rsid w:val="0F7A53C4"/>
    <w:rsid w:val="0F8D4FC1"/>
    <w:rsid w:val="0FBD75C3"/>
    <w:rsid w:val="0FDF40F8"/>
    <w:rsid w:val="0FF86DDE"/>
    <w:rsid w:val="10190546"/>
    <w:rsid w:val="115C099F"/>
    <w:rsid w:val="118D3B86"/>
    <w:rsid w:val="120618D4"/>
    <w:rsid w:val="130737FA"/>
    <w:rsid w:val="142C146A"/>
    <w:rsid w:val="1434616C"/>
    <w:rsid w:val="16B10F34"/>
    <w:rsid w:val="18034514"/>
    <w:rsid w:val="18F031A5"/>
    <w:rsid w:val="19204076"/>
    <w:rsid w:val="194C7512"/>
    <w:rsid w:val="19785749"/>
    <w:rsid w:val="198D3D25"/>
    <w:rsid w:val="1AE55A14"/>
    <w:rsid w:val="1B05487A"/>
    <w:rsid w:val="1C066317"/>
    <w:rsid w:val="1DC151E4"/>
    <w:rsid w:val="207F539D"/>
    <w:rsid w:val="20D23529"/>
    <w:rsid w:val="21FF07D6"/>
    <w:rsid w:val="22055E94"/>
    <w:rsid w:val="221867C4"/>
    <w:rsid w:val="23B31554"/>
    <w:rsid w:val="23B8320E"/>
    <w:rsid w:val="23CC3C4A"/>
    <w:rsid w:val="23FF43F8"/>
    <w:rsid w:val="240B742D"/>
    <w:rsid w:val="26854ABA"/>
    <w:rsid w:val="27853881"/>
    <w:rsid w:val="289176E9"/>
    <w:rsid w:val="2AF07ADC"/>
    <w:rsid w:val="2B064CD5"/>
    <w:rsid w:val="2C0D7152"/>
    <w:rsid w:val="2C5B2655"/>
    <w:rsid w:val="2E7D266A"/>
    <w:rsid w:val="2E874356"/>
    <w:rsid w:val="2FC52700"/>
    <w:rsid w:val="322342BD"/>
    <w:rsid w:val="35301742"/>
    <w:rsid w:val="35C205DF"/>
    <w:rsid w:val="37851918"/>
    <w:rsid w:val="38B36F92"/>
    <w:rsid w:val="38F307F8"/>
    <w:rsid w:val="3A331573"/>
    <w:rsid w:val="3A4B0011"/>
    <w:rsid w:val="3B0A5E15"/>
    <w:rsid w:val="3B2F70F0"/>
    <w:rsid w:val="3C5E1133"/>
    <w:rsid w:val="3C8062A7"/>
    <w:rsid w:val="3D141BBF"/>
    <w:rsid w:val="3D457CF3"/>
    <w:rsid w:val="3D535137"/>
    <w:rsid w:val="3EC15105"/>
    <w:rsid w:val="3FC01811"/>
    <w:rsid w:val="427B2D94"/>
    <w:rsid w:val="42ED23B0"/>
    <w:rsid w:val="430E27AA"/>
    <w:rsid w:val="454A4132"/>
    <w:rsid w:val="467E34A8"/>
    <w:rsid w:val="471E0368"/>
    <w:rsid w:val="47742E89"/>
    <w:rsid w:val="47D133C2"/>
    <w:rsid w:val="47ED0A86"/>
    <w:rsid w:val="48397161"/>
    <w:rsid w:val="48862ADA"/>
    <w:rsid w:val="4924566A"/>
    <w:rsid w:val="4974100A"/>
    <w:rsid w:val="4A1F3BD8"/>
    <w:rsid w:val="4A4629C2"/>
    <w:rsid w:val="4A920AE1"/>
    <w:rsid w:val="4AAB1718"/>
    <w:rsid w:val="4B152B8A"/>
    <w:rsid w:val="4C3C7062"/>
    <w:rsid w:val="4D6D181D"/>
    <w:rsid w:val="50025C42"/>
    <w:rsid w:val="502F127C"/>
    <w:rsid w:val="52074C43"/>
    <w:rsid w:val="52977226"/>
    <w:rsid w:val="530B7D0E"/>
    <w:rsid w:val="53BF0CB1"/>
    <w:rsid w:val="54BA5049"/>
    <w:rsid w:val="54D3276F"/>
    <w:rsid w:val="54FF697E"/>
    <w:rsid w:val="5537567C"/>
    <w:rsid w:val="55633A0C"/>
    <w:rsid w:val="560E0F87"/>
    <w:rsid w:val="577E2F74"/>
    <w:rsid w:val="58392B4B"/>
    <w:rsid w:val="58A23AD1"/>
    <w:rsid w:val="58D018BA"/>
    <w:rsid w:val="5A912D38"/>
    <w:rsid w:val="5B4F6814"/>
    <w:rsid w:val="5B815CD6"/>
    <w:rsid w:val="5CC34450"/>
    <w:rsid w:val="5D9569B6"/>
    <w:rsid w:val="5DE47067"/>
    <w:rsid w:val="5E840F6B"/>
    <w:rsid w:val="60A0623E"/>
    <w:rsid w:val="61182A51"/>
    <w:rsid w:val="624A48EA"/>
    <w:rsid w:val="625201B8"/>
    <w:rsid w:val="62E93788"/>
    <w:rsid w:val="6376706C"/>
    <w:rsid w:val="63A2641B"/>
    <w:rsid w:val="64BA49FE"/>
    <w:rsid w:val="653F475D"/>
    <w:rsid w:val="656B3E1C"/>
    <w:rsid w:val="658F532A"/>
    <w:rsid w:val="66114CD2"/>
    <w:rsid w:val="66700262"/>
    <w:rsid w:val="668C7C99"/>
    <w:rsid w:val="672B093F"/>
    <w:rsid w:val="67A64FFC"/>
    <w:rsid w:val="68F81098"/>
    <w:rsid w:val="69333FC5"/>
    <w:rsid w:val="696846A6"/>
    <w:rsid w:val="69B029D4"/>
    <w:rsid w:val="69EA00A5"/>
    <w:rsid w:val="6A905CBC"/>
    <w:rsid w:val="6ACB47EF"/>
    <w:rsid w:val="6B155E5D"/>
    <w:rsid w:val="6C834B88"/>
    <w:rsid w:val="6CC12AE1"/>
    <w:rsid w:val="6D0B2A41"/>
    <w:rsid w:val="6DED1FA7"/>
    <w:rsid w:val="6E371698"/>
    <w:rsid w:val="6E6A2F46"/>
    <w:rsid w:val="6FD201E7"/>
    <w:rsid w:val="70A4352E"/>
    <w:rsid w:val="71275DAD"/>
    <w:rsid w:val="739768FA"/>
    <w:rsid w:val="74212B3D"/>
    <w:rsid w:val="7505773A"/>
    <w:rsid w:val="75713FB7"/>
    <w:rsid w:val="75C2516C"/>
    <w:rsid w:val="75C602F3"/>
    <w:rsid w:val="76242980"/>
    <w:rsid w:val="76EA0B21"/>
    <w:rsid w:val="78F71C14"/>
    <w:rsid w:val="79A90DC1"/>
    <w:rsid w:val="79EF442C"/>
    <w:rsid w:val="7B5A269A"/>
    <w:rsid w:val="7C6B4094"/>
    <w:rsid w:val="7C7A39E6"/>
    <w:rsid w:val="7C9D7165"/>
    <w:rsid w:val="7CCC134C"/>
    <w:rsid w:val="7CF633B5"/>
    <w:rsid w:val="7E3C35D5"/>
    <w:rsid w:val="7E3E75F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116</TotalTime>
  <ScaleCrop>false</ScaleCrop>
  <LinksUpToDate>false</LinksUpToDate>
  <CharactersWithSpaces>0</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2019-03-27T01:39:00Z</dcterms:created>
  <dc:creator>Administrator</dc:creator>
  <cp:lastModifiedBy>好人好梦</cp:lastModifiedBy>
  <dcterms:modified xsi:type="dcterms:W3CDTF">2020-07-03T10:37:44Z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